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2E130" w14:textId="77777777" w:rsidR="00C54528" w:rsidRPr="0087152C" w:rsidRDefault="00C54528" w:rsidP="00D91493">
      <w:pPr>
        <w:ind w:left="11340"/>
        <w:jc w:val="both"/>
        <w:rPr>
          <w:bCs/>
          <w:noProof/>
          <w:sz w:val="28"/>
          <w:szCs w:val="28"/>
        </w:rPr>
      </w:pPr>
      <w:r w:rsidRPr="0087152C">
        <w:rPr>
          <w:bCs/>
          <w:noProof/>
          <w:sz w:val="28"/>
          <w:szCs w:val="28"/>
        </w:rPr>
        <w:t>Додаток 2</w:t>
      </w:r>
    </w:p>
    <w:p w14:paraId="2865D1CB" w14:textId="011C73A7" w:rsidR="00C54528" w:rsidRPr="0087152C" w:rsidRDefault="00353A1C" w:rsidP="00D91493">
      <w:pPr>
        <w:spacing w:after="240"/>
        <w:ind w:left="11340"/>
        <w:jc w:val="both"/>
        <w:rPr>
          <w:bCs/>
          <w:noProof/>
          <w:sz w:val="28"/>
          <w:szCs w:val="28"/>
        </w:rPr>
      </w:pPr>
      <w:r w:rsidRPr="0087152C">
        <w:rPr>
          <w:bCs/>
          <w:noProof/>
          <w:sz w:val="28"/>
          <w:szCs w:val="28"/>
        </w:rPr>
        <w:t xml:space="preserve">до </w:t>
      </w:r>
      <w:r w:rsidR="001C5A5F" w:rsidRPr="0087152C">
        <w:rPr>
          <w:bCs/>
          <w:noProof/>
          <w:sz w:val="28"/>
          <w:szCs w:val="28"/>
        </w:rPr>
        <w:t>О</w:t>
      </w:r>
      <w:r w:rsidR="00AA6D44" w:rsidRPr="0087152C">
        <w:rPr>
          <w:bCs/>
          <w:noProof/>
          <w:sz w:val="28"/>
          <w:szCs w:val="28"/>
        </w:rPr>
        <w:t>бласної цільової програми з </w:t>
      </w:r>
      <w:r w:rsidR="00C54528" w:rsidRPr="0087152C">
        <w:rPr>
          <w:bCs/>
          <w:noProof/>
          <w:sz w:val="28"/>
          <w:szCs w:val="28"/>
        </w:rPr>
        <w:t xml:space="preserve">утвердження української національної та громадянської ідентичності на </w:t>
      </w:r>
      <w:r w:rsidR="0087152C">
        <w:rPr>
          <w:bCs/>
          <w:noProof/>
          <w:sz w:val="28"/>
          <w:szCs w:val="28"/>
        </w:rPr>
        <w:t xml:space="preserve">2026–2028 </w:t>
      </w:r>
      <w:r w:rsidR="00C54528" w:rsidRPr="0087152C">
        <w:rPr>
          <w:bCs/>
          <w:noProof/>
          <w:sz w:val="28"/>
          <w:szCs w:val="28"/>
        </w:rPr>
        <w:t>роки</w:t>
      </w:r>
    </w:p>
    <w:p w14:paraId="7C203B1C" w14:textId="367139DF" w:rsidR="0087152C" w:rsidRDefault="0087152C" w:rsidP="0087152C">
      <w:pPr>
        <w:ind w:firstLine="1134"/>
        <w:jc w:val="center"/>
        <w:rPr>
          <w:bCs/>
          <w:noProof/>
          <w:sz w:val="28"/>
          <w:szCs w:val="28"/>
        </w:rPr>
      </w:pPr>
    </w:p>
    <w:p w14:paraId="30C5F1FC" w14:textId="77777777" w:rsidR="0087152C" w:rsidRDefault="0087152C" w:rsidP="0087152C">
      <w:pPr>
        <w:ind w:firstLine="1134"/>
        <w:jc w:val="center"/>
        <w:rPr>
          <w:bCs/>
          <w:noProof/>
          <w:sz w:val="28"/>
          <w:szCs w:val="28"/>
        </w:rPr>
      </w:pPr>
    </w:p>
    <w:p w14:paraId="652E2D30" w14:textId="1F187B07" w:rsidR="000F7446" w:rsidRDefault="00D91493" w:rsidP="0087152C">
      <w:pPr>
        <w:ind w:firstLine="1134"/>
        <w:jc w:val="center"/>
        <w:rPr>
          <w:bCs/>
          <w:noProof/>
          <w:sz w:val="28"/>
          <w:szCs w:val="28"/>
        </w:rPr>
      </w:pPr>
      <w:r w:rsidRPr="0087152C">
        <w:rPr>
          <w:bCs/>
          <w:noProof/>
          <w:sz w:val="28"/>
          <w:szCs w:val="28"/>
        </w:rPr>
        <w:t>ЗАВДАННЯ І ЗАХОДИ ВИКОНАННЯ ПРОГРАМИ</w:t>
      </w:r>
    </w:p>
    <w:p w14:paraId="69A69363" w14:textId="77777777" w:rsidR="0087152C" w:rsidRDefault="0087152C" w:rsidP="0087152C">
      <w:pPr>
        <w:ind w:firstLine="1134"/>
        <w:jc w:val="center"/>
        <w:rPr>
          <w:bCs/>
          <w:noProof/>
          <w:sz w:val="28"/>
          <w:szCs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986"/>
        <w:gridCol w:w="2551"/>
        <w:gridCol w:w="993"/>
        <w:gridCol w:w="2268"/>
        <w:gridCol w:w="1530"/>
        <w:gridCol w:w="992"/>
        <w:gridCol w:w="850"/>
        <w:gridCol w:w="851"/>
        <w:gridCol w:w="851"/>
        <w:gridCol w:w="2297"/>
      </w:tblGrid>
      <w:tr w:rsidR="000F7446" w:rsidRPr="0087152C" w14:paraId="70D695B0" w14:textId="77777777" w:rsidTr="0087152C">
        <w:trPr>
          <w:trHeight w:val="819"/>
        </w:trPr>
        <w:tc>
          <w:tcPr>
            <w:tcW w:w="424" w:type="dxa"/>
            <w:vMerge w:val="restart"/>
            <w:tcBorders>
              <w:bottom w:val="single" w:sz="4" w:space="0" w:color="auto"/>
            </w:tcBorders>
            <w:vAlign w:val="center"/>
          </w:tcPr>
          <w:p w14:paraId="37887F7A" w14:textId="77777777" w:rsidR="000F7446" w:rsidRPr="0087152C" w:rsidRDefault="000F7446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№</w:t>
            </w: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vAlign w:val="center"/>
          </w:tcPr>
          <w:p w14:paraId="0A8F3A86" w14:textId="77777777" w:rsidR="000F7446" w:rsidRPr="0087152C" w:rsidRDefault="000F7446" w:rsidP="001F0434">
            <w:pPr>
              <w:tabs>
                <w:tab w:val="left" w:pos="641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Завдання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  <w:vAlign w:val="center"/>
          </w:tcPr>
          <w:p w14:paraId="33C4D9EF" w14:textId="77777777" w:rsidR="000F7446" w:rsidRPr="0087152C" w:rsidRDefault="004C0E2B" w:rsidP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Зміст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</w:t>
            </w:r>
            <w:r w:rsidRPr="0087152C">
              <w:rPr>
                <w:bCs/>
                <w:noProof/>
                <w:sz w:val="21"/>
                <w:szCs w:val="21"/>
              </w:rPr>
              <w:t>з</w:t>
            </w:r>
            <w:r w:rsidR="00340355" w:rsidRPr="0087152C">
              <w:rPr>
                <w:bCs/>
                <w:noProof/>
                <w:sz w:val="21"/>
                <w:szCs w:val="21"/>
              </w:rPr>
              <w:t>аходів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14:paraId="21E96298" w14:textId="77777777" w:rsidR="000F7446" w:rsidRPr="0087152C" w:rsidRDefault="000F7446" w:rsidP="003874F6">
            <w:pPr>
              <w:ind w:left="-208" w:right="-148" w:firstLine="142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Термін виконання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vAlign w:val="center"/>
          </w:tcPr>
          <w:p w14:paraId="1178209C" w14:textId="77777777" w:rsidR="000F7446" w:rsidRPr="0087152C" w:rsidRDefault="004C0E2B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Виконавці</w:t>
            </w: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  <w:vAlign w:val="center"/>
          </w:tcPr>
          <w:p w14:paraId="4887CDC6" w14:textId="77777777" w:rsidR="000F7446" w:rsidRPr="0087152C" w:rsidRDefault="000F7446" w:rsidP="003874F6">
            <w:pPr>
              <w:ind w:left="-25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Джерела фінансування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14:paraId="1CF6ED08" w14:textId="7D51AA32" w:rsidR="001A5EA1" w:rsidRDefault="000F7446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 xml:space="preserve">Обсяги фінансування </w:t>
            </w:r>
            <w:r w:rsidR="00CB499F">
              <w:rPr>
                <w:bCs/>
                <w:noProof/>
                <w:sz w:val="21"/>
                <w:szCs w:val="21"/>
              </w:rPr>
              <w:t>за</w:t>
            </w:r>
            <w:r w:rsidRPr="0087152C">
              <w:rPr>
                <w:bCs/>
                <w:noProof/>
                <w:sz w:val="21"/>
                <w:szCs w:val="21"/>
              </w:rPr>
              <w:t xml:space="preserve"> рока</w:t>
            </w:r>
            <w:r w:rsidR="00CB499F">
              <w:rPr>
                <w:bCs/>
                <w:noProof/>
                <w:sz w:val="21"/>
                <w:szCs w:val="21"/>
              </w:rPr>
              <w:t>ми</w:t>
            </w:r>
            <w:r w:rsidRPr="0087152C">
              <w:rPr>
                <w:bCs/>
                <w:noProof/>
                <w:sz w:val="21"/>
                <w:szCs w:val="21"/>
              </w:rPr>
              <w:t xml:space="preserve">, </w:t>
            </w:r>
          </w:p>
          <w:p w14:paraId="1CEDFB40" w14:textId="4EB55126" w:rsidR="000F7446" w:rsidRPr="0087152C" w:rsidRDefault="000F7446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тис. гр</w:t>
            </w:r>
            <w:r w:rsidR="001A5EA1">
              <w:rPr>
                <w:bCs/>
                <w:noProof/>
                <w:sz w:val="21"/>
                <w:szCs w:val="21"/>
              </w:rPr>
              <w:t>ивень</w:t>
            </w:r>
          </w:p>
        </w:tc>
        <w:tc>
          <w:tcPr>
            <w:tcW w:w="2297" w:type="dxa"/>
            <w:vAlign w:val="center"/>
          </w:tcPr>
          <w:p w14:paraId="70CC8350" w14:textId="77777777" w:rsidR="000F7446" w:rsidRPr="0087152C" w:rsidRDefault="004C0E2B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Очікуваний</w:t>
            </w:r>
            <w:r w:rsidR="000F7446" w:rsidRPr="0087152C">
              <w:rPr>
                <w:bCs/>
                <w:noProof/>
                <w:sz w:val="21"/>
                <w:szCs w:val="21"/>
              </w:rPr>
              <w:t xml:space="preserve"> результат</w:t>
            </w:r>
          </w:p>
        </w:tc>
      </w:tr>
      <w:tr w:rsidR="00ED3898" w:rsidRPr="0087152C" w14:paraId="19F1B5BC" w14:textId="77777777" w:rsidTr="0087152C">
        <w:trPr>
          <w:trHeight w:val="1403"/>
        </w:trPr>
        <w:tc>
          <w:tcPr>
            <w:tcW w:w="424" w:type="dxa"/>
            <w:vMerge/>
            <w:vAlign w:val="center"/>
          </w:tcPr>
          <w:p w14:paraId="73396411" w14:textId="77777777" w:rsidR="00ED3898" w:rsidRPr="0087152C" w:rsidRDefault="00ED3898" w:rsidP="003874F6">
            <w:pPr>
              <w:ind w:left="113" w:right="113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6" w:type="dxa"/>
            <w:vMerge/>
            <w:vAlign w:val="center"/>
          </w:tcPr>
          <w:p w14:paraId="7BC0C600" w14:textId="77777777" w:rsidR="00ED3898" w:rsidRPr="0087152C" w:rsidRDefault="00ED3898" w:rsidP="003874F6">
            <w:pPr>
              <w:ind w:left="113" w:right="113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14:paraId="2D78E882" w14:textId="77777777" w:rsidR="00ED3898" w:rsidRPr="0087152C" w:rsidRDefault="00ED3898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14:paraId="127C9C78" w14:textId="77777777" w:rsidR="00ED3898" w:rsidRPr="0087152C" w:rsidRDefault="00ED3898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518B67E2" w14:textId="77777777" w:rsidR="00ED3898" w:rsidRPr="0087152C" w:rsidRDefault="00ED3898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530" w:type="dxa"/>
            <w:vMerge/>
            <w:vAlign w:val="center"/>
          </w:tcPr>
          <w:p w14:paraId="6C1D1D18" w14:textId="77777777" w:rsidR="00ED3898" w:rsidRPr="0087152C" w:rsidRDefault="00ED3898" w:rsidP="003874F6">
            <w:pPr>
              <w:ind w:left="-25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3F21350" w14:textId="35225391" w:rsidR="00ED3898" w:rsidRPr="0087152C" w:rsidRDefault="001A5EA1" w:rsidP="003874F6">
            <w:pPr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</w:p>
        </w:tc>
        <w:tc>
          <w:tcPr>
            <w:tcW w:w="850" w:type="dxa"/>
            <w:textDirection w:val="btLr"/>
            <w:vAlign w:val="center"/>
          </w:tcPr>
          <w:p w14:paraId="68DBA59F" w14:textId="77777777" w:rsidR="00ED3898" w:rsidRPr="0087152C" w:rsidRDefault="00ED3898" w:rsidP="004C0E2B">
            <w:pPr>
              <w:ind w:left="113" w:right="113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2026</w:t>
            </w:r>
          </w:p>
        </w:tc>
        <w:tc>
          <w:tcPr>
            <w:tcW w:w="851" w:type="dxa"/>
            <w:textDirection w:val="btLr"/>
            <w:vAlign w:val="center"/>
          </w:tcPr>
          <w:p w14:paraId="4D6DC27E" w14:textId="77777777" w:rsidR="00ED3898" w:rsidRPr="0087152C" w:rsidRDefault="00ED3898" w:rsidP="004C0E2B">
            <w:pPr>
              <w:ind w:left="113" w:right="113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2027</w:t>
            </w:r>
          </w:p>
        </w:tc>
        <w:tc>
          <w:tcPr>
            <w:tcW w:w="851" w:type="dxa"/>
            <w:textDirection w:val="btLr"/>
            <w:vAlign w:val="center"/>
          </w:tcPr>
          <w:p w14:paraId="06CB2DAD" w14:textId="77777777" w:rsidR="00ED3898" w:rsidRPr="0087152C" w:rsidRDefault="00ED3898" w:rsidP="004C0E2B">
            <w:pPr>
              <w:ind w:left="113" w:right="113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2028</w:t>
            </w:r>
          </w:p>
        </w:tc>
        <w:tc>
          <w:tcPr>
            <w:tcW w:w="2297" w:type="dxa"/>
            <w:textDirection w:val="btLr"/>
            <w:vAlign w:val="center"/>
          </w:tcPr>
          <w:p w14:paraId="3BA3E76B" w14:textId="77777777" w:rsidR="00ED3898" w:rsidRPr="0087152C" w:rsidRDefault="00ED3898" w:rsidP="003874F6">
            <w:pPr>
              <w:ind w:left="113" w:right="113"/>
              <w:rPr>
                <w:bCs/>
                <w:noProof/>
                <w:sz w:val="21"/>
                <w:szCs w:val="21"/>
              </w:rPr>
            </w:pPr>
          </w:p>
        </w:tc>
      </w:tr>
    </w:tbl>
    <w:p w14:paraId="68D5BA2C" w14:textId="77777777" w:rsidR="000F7446" w:rsidRPr="0087152C" w:rsidRDefault="000F7446" w:rsidP="000F7446">
      <w:pPr>
        <w:rPr>
          <w:bCs/>
          <w:noProof/>
          <w:sz w:val="21"/>
          <w:szCs w:val="21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2551"/>
        <w:gridCol w:w="993"/>
        <w:gridCol w:w="2268"/>
        <w:gridCol w:w="1559"/>
        <w:gridCol w:w="992"/>
        <w:gridCol w:w="850"/>
        <w:gridCol w:w="851"/>
        <w:gridCol w:w="850"/>
        <w:gridCol w:w="2269"/>
      </w:tblGrid>
      <w:tr w:rsidR="00E83AA0" w:rsidRPr="0087152C" w14:paraId="1E9088DD" w14:textId="77777777" w:rsidTr="0087152C">
        <w:trPr>
          <w:trHeight w:val="323"/>
          <w:tblHeader/>
        </w:trPr>
        <w:tc>
          <w:tcPr>
            <w:tcW w:w="425" w:type="dxa"/>
            <w:vAlign w:val="center"/>
          </w:tcPr>
          <w:p w14:paraId="6A5411C2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</w:t>
            </w:r>
          </w:p>
        </w:tc>
        <w:tc>
          <w:tcPr>
            <w:tcW w:w="1985" w:type="dxa"/>
          </w:tcPr>
          <w:p w14:paraId="363A2F45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14:paraId="71344434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14:paraId="7D296C6F" w14:textId="77777777" w:rsidR="00E83AA0" w:rsidRPr="0087152C" w:rsidRDefault="00E83AA0" w:rsidP="003874F6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3931CDBE" w14:textId="77777777" w:rsidR="00E83AA0" w:rsidRPr="0087152C" w:rsidRDefault="00E83AA0" w:rsidP="003874F6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46AECFC2" w14:textId="77777777" w:rsidR="00E83AA0" w:rsidRPr="0087152C" w:rsidRDefault="00E83AA0" w:rsidP="003874F6">
            <w:pPr>
              <w:ind w:left="-25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3B65283C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32C548B5" w14:textId="77777777" w:rsidR="00E83AA0" w:rsidRPr="0087152C" w:rsidRDefault="00E83AA0" w:rsidP="00955EF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55832976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23DA6850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</w:t>
            </w:r>
          </w:p>
        </w:tc>
        <w:tc>
          <w:tcPr>
            <w:tcW w:w="2269" w:type="dxa"/>
            <w:vAlign w:val="center"/>
          </w:tcPr>
          <w:p w14:paraId="0CE093BE" w14:textId="77777777" w:rsidR="00E83AA0" w:rsidRPr="0087152C" w:rsidRDefault="00E83AA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</w:t>
            </w:r>
          </w:p>
        </w:tc>
      </w:tr>
      <w:tr w:rsidR="00340355" w:rsidRPr="0087152C" w14:paraId="34A3A7D7" w14:textId="77777777" w:rsidTr="0087152C">
        <w:trPr>
          <w:trHeight w:val="279"/>
        </w:trPr>
        <w:tc>
          <w:tcPr>
            <w:tcW w:w="425" w:type="dxa"/>
            <w:vMerge w:val="restart"/>
          </w:tcPr>
          <w:p w14:paraId="29DF398A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1.</w:t>
            </w:r>
          </w:p>
        </w:tc>
        <w:tc>
          <w:tcPr>
            <w:tcW w:w="1985" w:type="dxa"/>
            <w:vMerge w:val="restart"/>
          </w:tcPr>
          <w:p w14:paraId="73AF1FE6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Здійснення національно-патріотичного виховання</w:t>
            </w:r>
          </w:p>
        </w:tc>
        <w:tc>
          <w:tcPr>
            <w:tcW w:w="2551" w:type="dxa"/>
          </w:tcPr>
          <w:p w14:paraId="2067A04F" w14:textId="218CA36C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</w:t>
            </w:r>
            <w:r w:rsidR="001A5EA1">
              <w:rPr>
                <w:bCs/>
                <w:noProof/>
                <w:sz w:val="21"/>
                <w:szCs w:val="21"/>
              </w:rPr>
              <w:t>) ф</w:t>
            </w:r>
            <w:r w:rsidRPr="0087152C">
              <w:rPr>
                <w:bCs/>
                <w:noProof/>
                <w:sz w:val="21"/>
                <w:szCs w:val="21"/>
              </w:rPr>
              <w:t>ормування української громадянської ідентичності у населення на основі суспільно-державних (національних) цінностей шляхом організації, проведення та відзначення національних, народних і державних свят, пам’ятних дат в історії України.</w:t>
            </w:r>
          </w:p>
          <w:p w14:paraId="461662E5" w14:textId="77777777" w:rsidR="00CB499F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 xml:space="preserve">Проведення конкурсів,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конференцій, форумів, фестивалів, пленерів, акцій, тренінгів, книжкових виставок, презентацій , висвітлення заходів на офіційних вебсайтах, інтернет-виданнях, в засобах масової інформації, розроблення та поширення інформаційних та візуальних матеріалів.</w:t>
            </w:r>
          </w:p>
          <w:p w14:paraId="6DD32587" w14:textId="7E8B6E60" w:rsidR="00340355" w:rsidRPr="0087152C" w:rsidRDefault="00340355" w:rsidP="00CB499F">
            <w:pPr>
              <w:spacing w:after="24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Круглий стіл за участю різних фахівців «Погляд жінки на війну», Молодіжний фестиваль патріотичної пісні «Доля вибрала нас»</w:t>
            </w:r>
          </w:p>
        </w:tc>
        <w:tc>
          <w:tcPr>
            <w:tcW w:w="993" w:type="dxa"/>
          </w:tcPr>
          <w:p w14:paraId="5853AD98" w14:textId="436BDCAF" w:rsidR="00340355" w:rsidRPr="0087152C" w:rsidRDefault="0087152C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476313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1D377C4F" w14:textId="26473EC6" w:rsidR="00340355" w:rsidRPr="0087152C" w:rsidRDefault="0029316B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  <w:p w14:paraId="74A89F3D" w14:textId="77777777" w:rsidR="00340355" w:rsidRPr="0087152C" w:rsidRDefault="00340355" w:rsidP="00886AB9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3F1DE60" w14:textId="77777777" w:rsidR="00340355" w:rsidRPr="0087152C" w:rsidRDefault="00340355" w:rsidP="00886AB9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0ECBC0C" w14:textId="268B0667" w:rsidR="00340355" w:rsidRPr="0087152C" w:rsidRDefault="009A6E34" w:rsidP="00D91493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облдержадміністрації,</w:t>
            </w:r>
          </w:p>
          <w:p w14:paraId="44F71AE2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6CF3A20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6F5B849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BABC07A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704011C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FAB3B28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70938E9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7D91225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D99E491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3E26153" w14:textId="06C35C6C" w:rsidR="00340355" w:rsidRPr="0087152C" w:rsidRDefault="009A6E34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культури, з питань релігій та національностей облдержадміністрації</w:t>
            </w:r>
          </w:p>
        </w:tc>
        <w:tc>
          <w:tcPr>
            <w:tcW w:w="1559" w:type="dxa"/>
          </w:tcPr>
          <w:p w14:paraId="3EBC6E0A" w14:textId="1554C711" w:rsidR="00340355" w:rsidRPr="0087152C" w:rsidRDefault="00172724" w:rsidP="00B66769">
            <w:pPr>
              <w:ind w:left="-25" w:hanging="83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5DD65B0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192,0</w:t>
            </w:r>
          </w:p>
          <w:p w14:paraId="036E52B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</w:p>
          <w:p w14:paraId="3A67FB0A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</w:p>
          <w:p w14:paraId="42169031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</w:p>
          <w:p w14:paraId="76A66E4E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</w:p>
          <w:p w14:paraId="69E2A39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</w:p>
          <w:p w14:paraId="36ABB2D9" w14:textId="77777777" w:rsidR="00340355" w:rsidRPr="0087152C" w:rsidRDefault="00340355" w:rsidP="00861CCA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31,0</w:t>
            </w:r>
          </w:p>
          <w:p w14:paraId="73F90F7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4D4146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71EFC0C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AB82949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6148F97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DD564ED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E8DC678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003B281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8E3A838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0B976BC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60CF704" w14:textId="77777777" w:rsidR="00812C8B" w:rsidRPr="0087152C" w:rsidRDefault="00812C8B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A6D43CB" w14:textId="77777777" w:rsidR="00812C8B" w:rsidRPr="0087152C" w:rsidRDefault="00812C8B" w:rsidP="00812C8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CCEBFF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  <w:r w:rsidRPr="0087152C">
              <w:rPr>
                <w:bCs/>
                <w:noProof/>
                <w:sz w:val="21"/>
                <w:szCs w:val="21"/>
              </w:rPr>
              <w:t>47,0</w:t>
            </w:r>
          </w:p>
        </w:tc>
        <w:tc>
          <w:tcPr>
            <w:tcW w:w="850" w:type="dxa"/>
          </w:tcPr>
          <w:p w14:paraId="22A6BB2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lastRenderedPageBreak/>
              <w:t>61,0</w:t>
            </w:r>
          </w:p>
          <w:p w14:paraId="7165793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CE719F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8DC6942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ABECFDC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538FE5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68149A3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10,0</w:t>
            </w:r>
          </w:p>
          <w:p w14:paraId="48F2AE62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118B9F9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4CA34D2A" w14:textId="77777777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FD41794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6996201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551A703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8811899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B997ED2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AA324F0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FCD05B2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76056E7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5F2C292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D1F2F08" w14:textId="77777777" w:rsidR="00340355" w:rsidRPr="0087152C" w:rsidRDefault="00340355" w:rsidP="00F17051">
            <w:pPr>
              <w:tabs>
                <w:tab w:val="left" w:pos="3220"/>
                <w:tab w:val="left" w:pos="6440"/>
                <w:tab w:val="left" w:pos="6720"/>
              </w:tabs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15,0</w:t>
            </w:r>
          </w:p>
        </w:tc>
        <w:tc>
          <w:tcPr>
            <w:tcW w:w="851" w:type="dxa"/>
          </w:tcPr>
          <w:p w14:paraId="605C377F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lastRenderedPageBreak/>
              <w:t>64,0</w:t>
            </w:r>
          </w:p>
          <w:p w14:paraId="4CC9EB1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94B9C2D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4B3629B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0DAC2AD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36B560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7D0ACC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10,0</w:t>
            </w:r>
          </w:p>
          <w:p w14:paraId="1B8029F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ED728C6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F43FC50" w14:textId="77777777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E334E5F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01526D07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22D6934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329CA8E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54C86A5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43D658B5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115FFC2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4016D73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5D0A28E" w14:textId="77777777" w:rsidR="00812C8B" w:rsidRPr="0087152C" w:rsidRDefault="00812C8B" w:rsidP="00812C8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FF8E9E3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15,0</w:t>
            </w:r>
          </w:p>
        </w:tc>
        <w:tc>
          <w:tcPr>
            <w:tcW w:w="850" w:type="dxa"/>
          </w:tcPr>
          <w:p w14:paraId="0B31B489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lastRenderedPageBreak/>
              <w:t>67,0</w:t>
            </w:r>
          </w:p>
          <w:p w14:paraId="0CE7A40B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D8CFD48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4DD9158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31D9CD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21581BF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E1F6057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11,0</w:t>
            </w:r>
          </w:p>
          <w:p w14:paraId="54BFCF6F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D85A964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BC059E3" w14:textId="77777777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4D453D45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44C57CE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FD16E93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108BD73F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FCD3732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ECB528D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92ADFD0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CD8FA51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B07C167" w14:textId="77777777" w:rsidR="00812C8B" w:rsidRPr="0087152C" w:rsidRDefault="00812C8B" w:rsidP="00D91493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3936D4D" w14:textId="77777777" w:rsidR="00340355" w:rsidRPr="0087152C" w:rsidRDefault="00340355" w:rsidP="004C0E2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17,0</w:t>
            </w:r>
          </w:p>
        </w:tc>
        <w:tc>
          <w:tcPr>
            <w:tcW w:w="2269" w:type="dxa"/>
          </w:tcPr>
          <w:p w14:paraId="69D4F791" w14:textId="592DE09C" w:rsidR="00340355" w:rsidRPr="0087152C" w:rsidRDefault="006348B2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>ормування свідомого ставлення до держави, поваги до її історії, культури, мови, традицій.</w:t>
            </w:r>
          </w:p>
          <w:p w14:paraId="2A2A524A" w14:textId="500EAE24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9 заходів, охоплено орієнтовно 275 молодих людей</w:t>
            </w:r>
          </w:p>
        </w:tc>
      </w:tr>
      <w:tr w:rsidR="00340355" w:rsidRPr="0087152C" w14:paraId="537D9D53" w14:textId="77777777" w:rsidTr="0087152C">
        <w:trPr>
          <w:trHeight w:val="279"/>
        </w:trPr>
        <w:tc>
          <w:tcPr>
            <w:tcW w:w="425" w:type="dxa"/>
            <w:vMerge/>
          </w:tcPr>
          <w:p w14:paraId="056ABD79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AF380AE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1A9C761E" w14:textId="596A03F3" w:rsidR="00340355" w:rsidRPr="0087152C" w:rsidRDefault="001A5EA1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2) п</w:t>
            </w:r>
            <w:r w:rsidR="00340355" w:rsidRPr="0087152C">
              <w:rPr>
                <w:bCs/>
                <w:noProof/>
                <w:sz w:val="21"/>
                <w:szCs w:val="21"/>
              </w:rPr>
              <w:t>роведення тижнів патріотичного виховання з нагоди відзначення Дня Соборності України, Дня захисників та захисниць України, Дня гідності та свободи.</w:t>
            </w:r>
          </w:p>
          <w:p w14:paraId="7F6C2DBE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Заходи, приурочені вшануванню: Героїв Крут, Героїв Небесної Сотні та до Дня українського козацтва.</w:t>
            </w:r>
          </w:p>
          <w:p w14:paraId="7423D1D9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  <w:u w:val="single"/>
              </w:rPr>
              <w:t xml:space="preserve">Молодіжний спільнодень </w:t>
            </w:r>
            <w:r w:rsidRPr="0087152C">
              <w:rPr>
                <w:bCs/>
                <w:noProof/>
                <w:sz w:val="21"/>
                <w:szCs w:val="21"/>
              </w:rPr>
              <w:t>«Ветерани. Молодь. Майбутнє».</w:t>
            </w:r>
          </w:p>
        </w:tc>
        <w:tc>
          <w:tcPr>
            <w:tcW w:w="993" w:type="dxa"/>
          </w:tcPr>
          <w:p w14:paraId="1D366D8B" w14:textId="7B8F87EA" w:rsidR="00340355" w:rsidRPr="0087152C" w:rsidRDefault="0087152C" w:rsidP="00890758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4C151CC7" w14:textId="02C3A2C0" w:rsidR="00340355" w:rsidRPr="0087152C" w:rsidRDefault="0029316B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  <w:p w14:paraId="60FDC95F" w14:textId="77777777" w:rsidR="00340355" w:rsidRPr="0087152C" w:rsidRDefault="00340355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</w:p>
          <w:p w14:paraId="03231B81" w14:textId="634E0C9E" w:rsidR="00340355" w:rsidRPr="0087152C" w:rsidRDefault="009A6E34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74E2DD1B" w14:textId="05EBF328" w:rsidR="00340355" w:rsidRPr="0087152C" w:rsidRDefault="00172724" w:rsidP="00B66769">
            <w:pPr>
              <w:ind w:left="-25" w:hanging="83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3E494C5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123,0</w:t>
            </w:r>
          </w:p>
          <w:p w14:paraId="1D01CBC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8F3003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D5BE19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8E9829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143D1EB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1D8EFE5" w14:textId="77777777" w:rsidR="00340355" w:rsidRPr="0087152C" w:rsidRDefault="00340355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9,0</w:t>
            </w:r>
          </w:p>
        </w:tc>
        <w:tc>
          <w:tcPr>
            <w:tcW w:w="850" w:type="dxa"/>
          </w:tcPr>
          <w:p w14:paraId="2A7827FE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39,0</w:t>
            </w:r>
          </w:p>
          <w:p w14:paraId="5EA3023B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E996BC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C94D3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BA35A1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4C33563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FE3F06E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851" w:type="dxa"/>
          </w:tcPr>
          <w:p w14:paraId="568B812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41,0</w:t>
            </w:r>
          </w:p>
          <w:p w14:paraId="40E6A32A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B0E4E9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EEA9409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83DDD5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860EB54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930F378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850" w:type="dxa"/>
          </w:tcPr>
          <w:p w14:paraId="15F9296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43,0</w:t>
            </w:r>
          </w:p>
          <w:p w14:paraId="12B5E9A0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7D0621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050B4D9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336B92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56A029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EF1D9E2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2269" w:type="dxa"/>
          </w:tcPr>
          <w:p w14:paraId="3F407F14" w14:textId="7C163781" w:rsidR="00340355" w:rsidRPr="0087152C" w:rsidRDefault="006348B2" w:rsidP="00D91493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в</w:t>
            </w:r>
            <w:r w:rsidR="00340355" w:rsidRPr="0087152C">
              <w:rPr>
                <w:bCs/>
                <w:noProof/>
                <w:sz w:val="21"/>
                <w:szCs w:val="21"/>
              </w:rPr>
              <w:t>иховання молоді на взірцях героїчного минулого України.</w:t>
            </w:r>
          </w:p>
          <w:p w14:paraId="28580326" w14:textId="7B5C4100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180 молодих людей</w:t>
            </w:r>
          </w:p>
        </w:tc>
      </w:tr>
      <w:tr w:rsidR="00340355" w:rsidRPr="0087152C" w14:paraId="3C347115" w14:textId="77777777" w:rsidTr="0087152C">
        <w:trPr>
          <w:trHeight w:val="3655"/>
        </w:trPr>
        <w:tc>
          <w:tcPr>
            <w:tcW w:w="425" w:type="dxa"/>
            <w:vMerge/>
          </w:tcPr>
          <w:p w14:paraId="15094ECC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2120B331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E87126C" w14:textId="1C3D0D07" w:rsidR="00812C8B" w:rsidRPr="0087152C" w:rsidRDefault="00812C8B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</w:t>
            </w:r>
            <w:r w:rsidR="008F295B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тематичних зустрічей дітей і молоді з видатними особистостями області та України (письменниками, істориками, краєзнавцями, майстрами, художниками, акторами, співаками, спортсменами, науковцями тощо), спрямованих на популяризацію сучасного українського інтелектуального, культурно-мистецького, спортивного надбання України.</w:t>
            </w:r>
          </w:p>
          <w:p w14:paraId="1EDABF35" w14:textId="6D299916" w:rsidR="00340355" w:rsidRPr="0087152C" w:rsidRDefault="00812C8B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Цикл зустрічей з істориками, краєзнавцями «Таємниці історії Волинського краю»</w:t>
            </w:r>
          </w:p>
        </w:tc>
        <w:tc>
          <w:tcPr>
            <w:tcW w:w="993" w:type="dxa"/>
          </w:tcPr>
          <w:p w14:paraId="48E62567" w14:textId="533900AC" w:rsidR="00340355" w:rsidRPr="0087152C" w:rsidRDefault="0087152C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4035AF65" w14:textId="526834EF" w:rsidR="00340355" w:rsidRPr="0087152C" w:rsidRDefault="0029316B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  <w:p w14:paraId="66967A66" w14:textId="77777777" w:rsidR="00340355" w:rsidRPr="0087152C" w:rsidRDefault="00340355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</w:p>
          <w:p w14:paraId="35E28A8D" w14:textId="165910A5" w:rsidR="00340355" w:rsidRPr="0087152C" w:rsidRDefault="009A6E34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4EEA017D" w14:textId="5F76362B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0247F01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66,0</w:t>
            </w:r>
          </w:p>
          <w:p w14:paraId="1CD1F6A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DF1024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1F1F7F9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AC2E78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239A267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8181A44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  <w:r w:rsidRPr="0087152C">
              <w:rPr>
                <w:bCs/>
                <w:noProof/>
                <w:sz w:val="21"/>
                <w:szCs w:val="21"/>
              </w:rPr>
              <w:t>9,0</w:t>
            </w:r>
          </w:p>
        </w:tc>
        <w:tc>
          <w:tcPr>
            <w:tcW w:w="850" w:type="dxa"/>
          </w:tcPr>
          <w:p w14:paraId="0FB47C2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21,0</w:t>
            </w:r>
          </w:p>
          <w:p w14:paraId="1A0C52D1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5D1E38E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013B14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85B45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A640727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A73610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851" w:type="dxa"/>
          </w:tcPr>
          <w:p w14:paraId="675EE931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22,0</w:t>
            </w:r>
          </w:p>
          <w:p w14:paraId="3F24E2DA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51FAE2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B6993D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C589DDC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EACA7BC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0ABB49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850" w:type="dxa"/>
          </w:tcPr>
          <w:p w14:paraId="563B9770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23,0</w:t>
            </w:r>
          </w:p>
          <w:p w14:paraId="472D7F5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77A7E1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143807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5A3F560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E093ADE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3242C1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3,0</w:t>
            </w:r>
          </w:p>
        </w:tc>
        <w:tc>
          <w:tcPr>
            <w:tcW w:w="2269" w:type="dxa"/>
          </w:tcPr>
          <w:p w14:paraId="1DBB64B7" w14:textId="51DF07E9" w:rsidR="00340355" w:rsidRPr="0087152C" w:rsidRDefault="006348B2" w:rsidP="00D91493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>ормування ціннісних орієнтирів молоді; підвищення рівня зацікавленості у вивченні культурної та духовно-історичної спадщини України й області.</w:t>
            </w:r>
          </w:p>
          <w:p w14:paraId="39138079" w14:textId="743F655C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180 молодих людей</w:t>
            </w:r>
          </w:p>
        </w:tc>
      </w:tr>
      <w:tr w:rsidR="00340355" w:rsidRPr="0087152C" w14:paraId="63450D29" w14:textId="77777777" w:rsidTr="0087152C">
        <w:trPr>
          <w:trHeight w:val="279"/>
        </w:trPr>
        <w:tc>
          <w:tcPr>
            <w:tcW w:w="425" w:type="dxa"/>
            <w:vMerge/>
          </w:tcPr>
          <w:p w14:paraId="42E30546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1A4E35AF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456E3997" w14:textId="68307DA5" w:rsidR="00340355" w:rsidRPr="0087152C" w:rsidRDefault="008F295B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4) п</w:t>
            </w:r>
            <w:r w:rsidR="00340355" w:rsidRPr="0087152C">
              <w:rPr>
                <w:bCs/>
                <w:noProof/>
                <w:sz w:val="21"/>
                <w:szCs w:val="21"/>
              </w:rPr>
              <w:t>опуляризація історії України, теми боротьби українського народу за самовизначення і творення власної держави, вшанування ветеранів війни, захисників та захисниць України, героїв, полеглих в боях за  незалежність та територіальну цілісність України</w:t>
            </w:r>
          </w:p>
          <w:p w14:paraId="30A4267B" w14:textId="27512026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 xml:space="preserve">Цикл заходів (круглі столи, тематичні зустрічі,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ворк-шоп тощо) «Година вдячності» (кава з ветераном)</w:t>
            </w:r>
          </w:p>
        </w:tc>
        <w:tc>
          <w:tcPr>
            <w:tcW w:w="993" w:type="dxa"/>
          </w:tcPr>
          <w:p w14:paraId="2465013F" w14:textId="208882FE" w:rsidR="00340355" w:rsidRPr="0087152C" w:rsidRDefault="0087152C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51ED8914" w14:textId="642F0D63" w:rsidR="00340355" w:rsidRPr="0087152C" w:rsidRDefault="0029316B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</w:tc>
        <w:tc>
          <w:tcPr>
            <w:tcW w:w="1559" w:type="dxa"/>
          </w:tcPr>
          <w:p w14:paraId="20B0B123" w14:textId="56077677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358862A2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120,0</w:t>
            </w:r>
          </w:p>
        </w:tc>
        <w:tc>
          <w:tcPr>
            <w:tcW w:w="850" w:type="dxa"/>
          </w:tcPr>
          <w:p w14:paraId="4C3CAF4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38,0</w:t>
            </w:r>
          </w:p>
        </w:tc>
        <w:tc>
          <w:tcPr>
            <w:tcW w:w="851" w:type="dxa"/>
          </w:tcPr>
          <w:p w14:paraId="4F1DFDA1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40,0</w:t>
            </w:r>
          </w:p>
        </w:tc>
        <w:tc>
          <w:tcPr>
            <w:tcW w:w="850" w:type="dxa"/>
          </w:tcPr>
          <w:p w14:paraId="4C97EF7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42,0</w:t>
            </w:r>
          </w:p>
        </w:tc>
        <w:tc>
          <w:tcPr>
            <w:tcW w:w="2269" w:type="dxa"/>
          </w:tcPr>
          <w:p w14:paraId="7BCA8A3C" w14:textId="02EF6733" w:rsidR="00340355" w:rsidRPr="0087152C" w:rsidRDefault="006348B2" w:rsidP="00D91493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>ормування свідомої громадянської позиції  у відношенні до воїнів, пам’яті героїв, гордості за величну історію України.</w:t>
            </w:r>
          </w:p>
          <w:p w14:paraId="2426101E" w14:textId="3556B9F0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12 заходів, охоплено орієнтовно 360 молодих людей</w:t>
            </w:r>
          </w:p>
        </w:tc>
      </w:tr>
      <w:tr w:rsidR="00340355" w:rsidRPr="0087152C" w14:paraId="1181E826" w14:textId="77777777" w:rsidTr="0087152C">
        <w:trPr>
          <w:trHeight w:val="279"/>
        </w:trPr>
        <w:tc>
          <w:tcPr>
            <w:tcW w:w="425" w:type="dxa"/>
            <w:vMerge/>
          </w:tcPr>
          <w:p w14:paraId="6B16DBEC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6FFDA81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006E64C1" w14:textId="6862D802" w:rsidR="00340355" w:rsidRPr="0087152C" w:rsidRDefault="008F295B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5) п</w:t>
            </w:r>
            <w:r w:rsidR="00340355" w:rsidRPr="0087152C">
              <w:rPr>
                <w:bCs/>
                <w:noProof/>
                <w:sz w:val="21"/>
                <w:szCs w:val="21"/>
              </w:rPr>
              <w:t>роведення благодійної акції «Вифлеємський вогонь миру»</w:t>
            </w:r>
          </w:p>
        </w:tc>
        <w:tc>
          <w:tcPr>
            <w:tcW w:w="993" w:type="dxa"/>
          </w:tcPr>
          <w:p w14:paraId="261BE415" w14:textId="56726365" w:rsidR="00340355" w:rsidRPr="0087152C" w:rsidRDefault="0087152C" w:rsidP="00B90D1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1709B44D" w14:textId="2BDAB4B0" w:rsidR="00340355" w:rsidRPr="0087152C" w:rsidRDefault="0029316B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  <w:r w:rsidR="00340355" w:rsidRPr="0087152C">
              <w:rPr>
                <w:bCs/>
                <w:noProof/>
                <w:sz w:val="21"/>
                <w:szCs w:val="21"/>
              </w:rPr>
              <w:t>, громадські оргоанізації</w:t>
            </w:r>
          </w:p>
        </w:tc>
        <w:tc>
          <w:tcPr>
            <w:tcW w:w="1559" w:type="dxa"/>
          </w:tcPr>
          <w:p w14:paraId="6A56B590" w14:textId="1A8204B7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1B8057BA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50,0</w:t>
            </w:r>
          </w:p>
        </w:tc>
        <w:tc>
          <w:tcPr>
            <w:tcW w:w="850" w:type="dxa"/>
          </w:tcPr>
          <w:p w14:paraId="25B246D9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16,0</w:t>
            </w:r>
          </w:p>
        </w:tc>
        <w:tc>
          <w:tcPr>
            <w:tcW w:w="851" w:type="dxa"/>
          </w:tcPr>
          <w:p w14:paraId="4354C939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17,0</w:t>
            </w:r>
          </w:p>
        </w:tc>
        <w:tc>
          <w:tcPr>
            <w:tcW w:w="850" w:type="dxa"/>
          </w:tcPr>
          <w:p w14:paraId="26B87A1B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17,0</w:t>
            </w:r>
          </w:p>
        </w:tc>
        <w:tc>
          <w:tcPr>
            <w:tcW w:w="2269" w:type="dxa"/>
          </w:tcPr>
          <w:p w14:paraId="0E3134F4" w14:textId="415556F0" w:rsidR="00340355" w:rsidRPr="0087152C" w:rsidRDefault="006348B2" w:rsidP="00D91493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>ормування потреби у взаємодії у контексті духовних цінностей.</w:t>
            </w:r>
          </w:p>
          <w:p w14:paraId="10C931A3" w14:textId="01F4FC26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90 молодих людей</w:t>
            </w:r>
          </w:p>
        </w:tc>
      </w:tr>
      <w:tr w:rsidR="00340355" w:rsidRPr="0087152C" w14:paraId="6B65CF62" w14:textId="77777777" w:rsidTr="0087152C">
        <w:trPr>
          <w:trHeight w:val="1646"/>
        </w:trPr>
        <w:tc>
          <w:tcPr>
            <w:tcW w:w="425" w:type="dxa"/>
            <w:vMerge/>
          </w:tcPr>
          <w:p w14:paraId="3FB3BA8B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D083DEF" w14:textId="7777777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03CF90D" w14:textId="34A358F5" w:rsidR="00340355" w:rsidRPr="0087152C" w:rsidRDefault="008F295B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6) п</w:t>
            </w:r>
            <w:r w:rsidR="00353A1C" w:rsidRPr="0087152C">
              <w:rPr>
                <w:bCs/>
                <w:noProof/>
                <w:sz w:val="21"/>
                <w:szCs w:val="21"/>
              </w:rPr>
              <w:t>опуляризація</w:t>
            </w:r>
            <w:r w:rsidR="00812C8B" w:rsidRPr="0087152C">
              <w:rPr>
                <w:bCs/>
                <w:noProof/>
                <w:sz w:val="21"/>
                <w:szCs w:val="21"/>
              </w:rPr>
              <w:t xml:space="preserve"> національних надбань і цінностей України</w:t>
            </w:r>
          </w:p>
        </w:tc>
        <w:tc>
          <w:tcPr>
            <w:tcW w:w="993" w:type="dxa"/>
          </w:tcPr>
          <w:p w14:paraId="6E2B520B" w14:textId="4E3DFBB0" w:rsidR="00340355" w:rsidRPr="0087152C" w:rsidRDefault="0087152C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0EF7669C" w14:textId="35380777" w:rsidR="00340355" w:rsidRPr="0087152C" w:rsidRDefault="0029316B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</w:tc>
        <w:tc>
          <w:tcPr>
            <w:tcW w:w="1559" w:type="dxa"/>
          </w:tcPr>
          <w:p w14:paraId="442836D4" w14:textId="37A9E131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55CC39C8" w14:textId="77777777" w:rsidR="00340355" w:rsidRPr="0087152C" w:rsidRDefault="00340355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189,0</w:t>
            </w:r>
          </w:p>
        </w:tc>
        <w:tc>
          <w:tcPr>
            <w:tcW w:w="850" w:type="dxa"/>
          </w:tcPr>
          <w:p w14:paraId="16D19489" w14:textId="77777777" w:rsidR="00340355" w:rsidRPr="0087152C" w:rsidRDefault="00340355" w:rsidP="004C0E2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60,0</w:t>
            </w:r>
          </w:p>
        </w:tc>
        <w:tc>
          <w:tcPr>
            <w:tcW w:w="851" w:type="dxa"/>
          </w:tcPr>
          <w:p w14:paraId="013C0E4F" w14:textId="77777777" w:rsidR="00340355" w:rsidRPr="0087152C" w:rsidRDefault="00340355" w:rsidP="004C0E2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63,0</w:t>
            </w:r>
          </w:p>
        </w:tc>
        <w:tc>
          <w:tcPr>
            <w:tcW w:w="850" w:type="dxa"/>
          </w:tcPr>
          <w:p w14:paraId="77FDAB90" w14:textId="77777777" w:rsidR="00340355" w:rsidRPr="0087152C" w:rsidRDefault="00340355" w:rsidP="004C0E2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66,0</w:t>
            </w:r>
          </w:p>
        </w:tc>
        <w:tc>
          <w:tcPr>
            <w:tcW w:w="2269" w:type="dxa"/>
          </w:tcPr>
          <w:p w14:paraId="59AB9C5D" w14:textId="31291C17" w:rsidR="00812C8B" w:rsidRPr="0087152C" w:rsidRDefault="0029316B" w:rsidP="00812C8B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812C8B" w:rsidRPr="0087152C">
              <w:rPr>
                <w:bCs/>
                <w:noProof/>
                <w:sz w:val="21"/>
                <w:szCs w:val="21"/>
              </w:rPr>
              <w:t>ормування у молоді національно-патріотичної свідомості, національної гідності, поваги  до надбань нашого народу.</w:t>
            </w:r>
          </w:p>
          <w:p w14:paraId="279A7421" w14:textId="112776C6" w:rsidR="00340355" w:rsidRPr="0087152C" w:rsidRDefault="00812C8B" w:rsidP="00812C8B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175 молодих людей</w:t>
            </w:r>
          </w:p>
        </w:tc>
      </w:tr>
      <w:tr w:rsidR="00340355" w:rsidRPr="0087152C" w14:paraId="2F25D81B" w14:textId="77777777" w:rsidTr="0087152C">
        <w:trPr>
          <w:trHeight w:val="279"/>
        </w:trPr>
        <w:tc>
          <w:tcPr>
            <w:tcW w:w="425" w:type="dxa"/>
            <w:vMerge/>
          </w:tcPr>
          <w:p w14:paraId="3BD1C1B0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90043BE" w14:textId="77777777" w:rsidR="00340355" w:rsidRPr="0087152C" w:rsidRDefault="00340355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1A33C2D1" w14:textId="02BC15F1" w:rsidR="00340355" w:rsidRPr="0087152C" w:rsidRDefault="008F295B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7) п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роведення конференцій, круглих столів на тему національно-патріотичного виховання. </w:t>
            </w:r>
            <w:r w:rsidR="00340355" w:rsidRPr="0087152C">
              <w:rPr>
                <w:rStyle w:val="af5"/>
                <w:bCs/>
                <w:i w:val="0"/>
                <w:noProof/>
                <w:sz w:val="21"/>
                <w:szCs w:val="21"/>
              </w:rPr>
              <w:t>Конференція</w:t>
            </w:r>
            <w:r w:rsidR="00340355" w:rsidRPr="0087152C">
              <w:rPr>
                <w:bCs/>
                <w:i/>
                <w:noProof/>
                <w:sz w:val="21"/>
                <w:szCs w:val="21"/>
                <w:shd w:val="clear" w:color="auto" w:fill="FFFFFF"/>
              </w:rPr>
              <w:t xml:space="preserve"> </w:t>
            </w:r>
            <w:r w:rsidR="00340355"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«Практична реалізація ідей </w:t>
            </w:r>
            <w:r w:rsidR="00340355" w:rsidRPr="0087152C">
              <w:rPr>
                <w:rStyle w:val="af5"/>
                <w:bCs/>
                <w:i w:val="0"/>
                <w:iCs w:val="0"/>
                <w:noProof/>
                <w:sz w:val="21"/>
                <w:szCs w:val="21"/>
                <w:shd w:val="clear" w:color="auto" w:fill="FFFFFF"/>
              </w:rPr>
              <w:t>національно</w:t>
            </w:r>
            <w:r w:rsidR="00340355"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-</w:t>
            </w:r>
            <w:r w:rsidR="00340355" w:rsidRPr="0087152C">
              <w:rPr>
                <w:rStyle w:val="af5"/>
                <w:bCs/>
                <w:i w:val="0"/>
                <w:iCs w:val="0"/>
                <w:noProof/>
                <w:sz w:val="21"/>
                <w:szCs w:val="21"/>
                <w:shd w:val="clear" w:color="auto" w:fill="FFFFFF"/>
              </w:rPr>
              <w:t>патріотичного виховання</w:t>
            </w:r>
            <w:r w:rsidR="00340355"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: реалії, проблеми та перспективи».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</w:t>
            </w:r>
            <w:r w:rsidR="00340355" w:rsidRPr="0087152C">
              <w:rPr>
                <w:rStyle w:val="af5"/>
                <w:bCs/>
                <w:i w:val="0"/>
                <w:iCs w:val="0"/>
                <w:noProof/>
                <w:sz w:val="21"/>
                <w:szCs w:val="21"/>
                <w:shd w:val="clear" w:color="auto" w:fill="FFFFFF"/>
              </w:rPr>
              <w:t>Круглий</w:t>
            </w:r>
            <w:r w:rsidR="00340355"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 стіл «Військово-</w:t>
            </w:r>
            <w:r w:rsidR="00340355" w:rsidRPr="0087152C">
              <w:rPr>
                <w:rStyle w:val="af5"/>
                <w:bCs/>
                <w:i w:val="0"/>
                <w:iCs w:val="0"/>
                <w:noProof/>
                <w:sz w:val="21"/>
                <w:szCs w:val="21"/>
                <w:shd w:val="clear" w:color="auto" w:fill="FFFFFF"/>
              </w:rPr>
              <w:t>патріотичне виховання</w:t>
            </w:r>
            <w:r w:rsidR="00340355"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 учнівської та студентської молоді в умовах боротьби за Україну»</w:t>
            </w:r>
          </w:p>
        </w:tc>
        <w:tc>
          <w:tcPr>
            <w:tcW w:w="993" w:type="dxa"/>
          </w:tcPr>
          <w:p w14:paraId="4EC589E4" w14:textId="3F63BCC7" w:rsidR="00340355" w:rsidRPr="0087152C" w:rsidRDefault="0087152C" w:rsidP="003874F6">
            <w:pPr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0B47D1FD" w14:textId="78EDB5E6" w:rsidR="00340355" w:rsidRPr="0087152C" w:rsidRDefault="0029316B" w:rsidP="004C0E2B">
            <w:pPr>
              <w:tabs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  <w:p w14:paraId="5D4F8870" w14:textId="77777777" w:rsidR="00340355" w:rsidRPr="0087152C" w:rsidRDefault="00340355" w:rsidP="004C0E2B">
            <w:pPr>
              <w:tabs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</w:p>
          <w:p w14:paraId="4F320D00" w14:textId="54B73E3A" w:rsidR="00340355" w:rsidRPr="0087152C" w:rsidRDefault="009A6E34" w:rsidP="004C0E2B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4E298A72" w14:textId="6F009E18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AB1224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99,0</w:t>
            </w:r>
          </w:p>
          <w:p w14:paraId="687C3EED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186FB18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25B77E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A13848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9D00971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D0726EB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15,0</w:t>
            </w:r>
          </w:p>
        </w:tc>
        <w:tc>
          <w:tcPr>
            <w:tcW w:w="850" w:type="dxa"/>
          </w:tcPr>
          <w:p w14:paraId="366CCA4E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32,0</w:t>
            </w:r>
          </w:p>
          <w:p w14:paraId="0699F060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AA744C7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E065F15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57A8BD6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953571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4D41496D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5,0</w:t>
            </w:r>
          </w:p>
        </w:tc>
        <w:tc>
          <w:tcPr>
            <w:tcW w:w="851" w:type="dxa"/>
          </w:tcPr>
          <w:p w14:paraId="5CAAB14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33,0</w:t>
            </w:r>
          </w:p>
          <w:p w14:paraId="1B6043CB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7158967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0451945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25E758A4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74046B3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7E50091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5,0</w:t>
            </w:r>
          </w:p>
        </w:tc>
        <w:tc>
          <w:tcPr>
            <w:tcW w:w="850" w:type="dxa"/>
          </w:tcPr>
          <w:p w14:paraId="675395B6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34,0</w:t>
            </w:r>
          </w:p>
          <w:p w14:paraId="0CA35B8F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1FC3AC3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7467456B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8DF205E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2E991C9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358AAB7B" w14:textId="77777777" w:rsidR="00340355" w:rsidRPr="0087152C" w:rsidRDefault="00340355" w:rsidP="00D9149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5,0</w:t>
            </w:r>
          </w:p>
        </w:tc>
        <w:tc>
          <w:tcPr>
            <w:tcW w:w="2269" w:type="dxa"/>
          </w:tcPr>
          <w:p w14:paraId="23E150E5" w14:textId="11C62232" w:rsidR="00340355" w:rsidRPr="0087152C" w:rsidRDefault="0029316B" w:rsidP="00D91493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340355" w:rsidRPr="0087152C">
              <w:rPr>
                <w:bCs/>
                <w:noProof/>
                <w:sz w:val="21"/>
                <w:szCs w:val="21"/>
              </w:rPr>
              <w:t>тілення в життя кращих взірців національно-патріотичного виховання з метою формування особистості громадянина держави.</w:t>
            </w:r>
          </w:p>
          <w:p w14:paraId="15E93869" w14:textId="791AA1F7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190 молодих людей</w:t>
            </w:r>
          </w:p>
        </w:tc>
      </w:tr>
      <w:tr w:rsidR="00340355" w:rsidRPr="0087152C" w14:paraId="2742B3F6" w14:textId="77777777" w:rsidTr="0087152C">
        <w:trPr>
          <w:trHeight w:val="1130"/>
        </w:trPr>
        <w:tc>
          <w:tcPr>
            <w:tcW w:w="425" w:type="dxa"/>
            <w:vMerge/>
          </w:tcPr>
          <w:p w14:paraId="59E053FB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E02ABAA" w14:textId="77777777" w:rsidR="00340355" w:rsidRPr="0087152C" w:rsidRDefault="00340355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17804651" w14:textId="5CFC353B" w:rsidR="00340355" w:rsidRPr="0087152C" w:rsidRDefault="008F295B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8) ф</w:t>
            </w:r>
            <w:r w:rsidR="00340355" w:rsidRPr="0087152C">
              <w:rPr>
                <w:bCs/>
                <w:noProof/>
                <w:sz w:val="21"/>
                <w:szCs w:val="21"/>
              </w:rPr>
              <w:t>ормування усвідомленого та відповідального ставлення населення до питань надання домедичної допомоги у невідкладних ситуаціях задля набуття практичних навивок, знань та вмінь, шляхом роз’яснення механізмів і особливостей їх застосування.</w:t>
            </w:r>
          </w:p>
          <w:p w14:paraId="2F1655B0" w14:textId="5292FC2A" w:rsidR="00340355" w:rsidRPr="0087152C" w:rsidRDefault="00340355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Круглий стіл з елементами тренінгу «Здоров’я нині – майбутнє завтра»</w:t>
            </w:r>
          </w:p>
        </w:tc>
        <w:tc>
          <w:tcPr>
            <w:tcW w:w="993" w:type="dxa"/>
          </w:tcPr>
          <w:p w14:paraId="06E206A0" w14:textId="79F00520" w:rsidR="00340355" w:rsidRPr="0087152C" w:rsidRDefault="0087152C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2824D8C1" w14:textId="4617880F" w:rsidR="00861CCA" w:rsidRPr="0087152C" w:rsidRDefault="0029316B" w:rsidP="004A6367">
            <w:pPr>
              <w:tabs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 молоді та спорту облдержадміністрації</w:t>
            </w:r>
          </w:p>
        </w:tc>
        <w:tc>
          <w:tcPr>
            <w:tcW w:w="1559" w:type="dxa"/>
          </w:tcPr>
          <w:p w14:paraId="289C3989" w14:textId="612F206A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0C57F2F2" w14:textId="77777777" w:rsidR="00340355" w:rsidRPr="0087152C" w:rsidRDefault="004A6367" w:rsidP="004A6367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191</w:t>
            </w:r>
            <w:r w:rsidR="00340355" w:rsidRPr="0087152C">
              <w:rPr>
                <w:bCs/>
                <w:noProof/>
                <w:sz w:val="21"/>
                <w:szCs w:val="21"/>
              </w:rPr>
              <w:t>,0</w:t>
            </w:r>
          </w:p>
        </w:tc>
        <w:tc>
          <w:tcPr>
            <w:tcW w:w="850" w:type="dxa"/>
          </w:tcPr>
          <w:p w14:paraId="250FEDE8" w14:textId="77777777" w:rsidR="00340355" w:rsidRPr="0087152C" w:rsidRDefault="004A63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60</w:t>
            </w:r>
            <w:r w:rsidR="00340355" w:rsidRPr="0087152C">
              <w:rPr>
                <w:bCs/>
                <w:noProof/>
                <w:sz w:val="21"/>
                <w:szCs w:val="21"/>
              </w:rPr>
              <w:t>,0</w:t>
            </w:r>
          </w:p>
        </w:tc>
        <w:tc>
          <w:tcPr>
            <w:tcW w:w="851" w:type="dxa"/>
          </w:tcPr>
          <w:p w14:paraId="6F269566" w14:textId="77777777" w:rsidR="00340355" w:rsidRPr="0087152C" w:rsidRDefault="004A63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64</w:t>
            </w:r>
            <w:r w:rsidR="00340355" w:rsidRPr="0087152C">
              <w:rPr>
                <w:bCs/>
                <w:noProof/>
                <w:sz w:val="21"/>
                <w:szCs w:val="21"/>
              </w:rPr>
              <w:t>,0</w:t>
            </w:r>
          </w:p>
        </w:tc>
        <w:tc>
          <w:tcPr>
            <w:tcW w:w="850" w:type="dxa"/>
          </w:tcPr>
          <w:p w14:paraId="363E6C22" w14:textId="77777777" w:rsidR="00340355" w:rsidRPr="0087152C" w:rsidRDefault="004A63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67,0</w:t>
            </w:r>
          </w:p>
        </w:tc>
        <w:tc>
          <w:tcPr>
            <w:tcW w:w="2269" w:type="dxa"/>
          </w:tcPr>
          <w:p w14:paraId="13C7146B" w14:textId="023BB8CF" w:rsidR="00340355" w:rsidRPr="0087152C" w:rsidRDefault="0029316B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н</w:t>
            </w:r>
            <w:r w:rsidR="00340355" w:rsidRPr="0087152C">
              <w:rPr>
                <w:bCs/>
                <w:noProof/>
                <w:sz w:val="21"/>
                <w:szCs w:val="21"/>
              </w:rPr>
              <w:t>алагодження системної освітньої у тому числі виховної, інформаційної роботи з питань домедичної підготовки.</w:t>
            </w:r>
          </w:p>
          <w:p w14:paraId="57670BF6" w14:textId="6C149C53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240 молодих людей</w:t>
            </w:r>
          </w:p>
        </w:tc>
      </w:tr>
      <w:tr w:rsidR="00340355" w:rsidRPr="0087152C" w14:paraId="05489E46" w14:textId="77777777" w:rsidTr="0087152C">
        <w:trPr>
          <w:trHeight w:val="279"/>
        </w:trPr>
        <w:tc>
          <w:tcPr>
            <w:tcW w:w="425" w:type="dxa"/>
            <w:vMerge/>
          </w:tcPr>
          <w:p w14:paraId="44FEA4CE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80554C4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F91CC8C" w14:textId="268F0FD8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</w:t>
            </w:r>
            <w:r w:rsidR="008F295B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роведення: щорічної обласної акції з вивчення власного родоводу «Без сім’ї свого роду – нема нації народу»;</w:t>
            </w:r>
          </w:p>
          <w:p w14:paraId="1761260D" w14:textId="595F9F9E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обласного конкурсу на написання есе «Війна за свій ШЛЯХ»»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4FD78B3" w14:textId="3E71DF37" w:rsidR="00340355" w:rsidRPr="0087152C" w:rsidRDefault="0087152C" w:rsidP="003874F6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B0C1271" w14:textId="0AE9FF8D" w:rsidR="00340355" w:rsidRPr="0087152C" w:rsidRDefault="0029316B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2C415B" w14:textId="35DDFCC8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1D424C3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932B7A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F7AA9C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258DA7E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41,0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55C2F9FA" w14:textId="14A72A76" w:rsidR="00340355" w:rsidRPr="0087152C" w:rsidRDefault="0029316B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з</w:t>
            </w:r>
            <w:r w:rsidR="00340355" w:rsidRPr="0087152C">
              <w:rPr>
                <w:bCs/>
                <w:noProof/>
                <w:sz w:val="21"/>
                <w:szCs w:val="21"/>
              </w:rPr>
              <w:t>абезпечення збереження та популяризації історичної пам’яті, розвитку краєзнавства та дослідницької діяльності на основі формування національної та громадянської свідомості та виховання молоді на прикладах подвигів захисників України.</w:t>
            </w:r>
          </w:p>
          <w:p w14:paraId="33FCD372" w14:textId="6DBE037A" w:rsidR="00340355" w:rsidRPr="0087152C" w:rsidRDefault="00340355" w:rsidP="00D91493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120 молодих людей</w:t>
            </w:r>
          </w:p>
        </w:tc>
      </w:tr>
      <w:tr w:rsidR="00340355" w:rsidRPr="0087152C" w14:paraId="1B6766BE" w14:textId="77777777" w:rsidTr="0087152C">
        <w:trPr>
          <w:trHeight w:val="279"/>
        </w:trPr>
        <w:tc>
          <w:tcPr>
            <w:tcW w:w="425" w:type="dxa"/>
            <w:vMerge/>
          </w:tcPr>
          <w:p w14:paraId="4DEC9F72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9ADC537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A737890" w14:textId="34404816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</w:t>
            </w:r>
            <w:r w:rsidR="008F295B">
              <w:rPr>
                <w:bCs/>
                <w:noProof/>
                <w:sz w:val="21"/>
                <w:szCs w:val="21"/>
              </w:rPr>
              <w:t>) і</w:t>
            </w:r>
            <w:r w:rsidRPr="0087152C">
              <w:rPr>
                <w:bCs/>
                <w:noProof/>
                <w:sz w:val="21"/>
                <w:szCs w:val="21"/>
              </w:rPr>
              <w:t>нтелектуальний турнір юних патріотів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AE5253F" w14:textId="0C286907" w:rsidR="00340355" w:rsidRPr="0087152C" w:rsidRDefault="0087152C" w:rsidP="003874F6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D2C22B" w14:textId="469E8B92" w:rsidR="00340355" w:rsidRPr="0087152C" w:rsidRDefault="0029316B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6FD531" w14:textId="07E057EC" w:rsidR="00340355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852B675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56,0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82E7182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8C55B3F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4A639D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1EDC752C" w14:textId="65D6C365" w:rsidR="00340355" w:rsidRPr="0087152C" w:rsidRDefault="00172724" w:rsidP="004C1DDE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ормування високої громадянської свідомості на засадах українських </w:t>
            </w:r>
            <w:r w:rsidR="00340355" w:rsidRPr="0087152C">
              <w:rPr>
                <w:bCs/>
                <w:noProof/>
                <w:sz w:val="21"/>
                <w:szCs w:val="21"/>
              </w:rPr>
              <w:lastRenderedPageBreak/>
              <w:t>національно-історичних традицій, патріотичного ставлення до держави, поваги до її історії, культури й традицій.</w:t>
            </w:r>
          </w:p>
          <w:p w14:paraId="0A87EBA2" w14:textId="7B12D8FF" w:rsidR="00340355" w:rsidRPr="0087152C" w:rsidRDefault="00340355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60 молодих людей</w:t>
            </w:r>
          </w:p>
        </w:tc>
      </w:tr>
      <w:tr w:rsidR="00340355" w:rsidRPr="0087152C" w14:paraId="27211F1C" w14:textId="77777777" w:rsidTr="00623229">
        <w:trPr>
          <w:trHeight w:val="2943"/>
        </w:trPr>
        <w:tc>
          <w:tcPr>
            <w:tcW w:w="425" w:type="dxa"/>
            <w:vMerge/>
          </w:tcPr>
          <w:p w14:paraId="68DD4609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BD4BE42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B93AE88" w14:textId="5F34F75A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</w:t>
            </w:r>
            <w:r w:rsidR="008F295B">
              <w:rPr>
                <w:bCs/>
                <w:noProof/>
                <w:sz w:val="21"/>
                <w:szCs w:val="21"/>
              </w:rPr>
              <w:t>) р</w:t>
            </w:r>
            <w:r w:rsidRPr="0087152C">
              <w:rPr>
                <w:bCs/>
                <w:noProof/>
                <w:sz w:val="21"/>
                <w:szCs w:val="21"/>
              </w:rPr>
              <w:t>еалізація проєкту «Небесний легіон Волині»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B9B9F53" w14:textId="30DD2D39" w:rsidR="00340355" w:rsidRPr="0087152C" w:rsidRDefault="0087152C" w:rsidP="00FE0328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3C202C" w14:textId="4A543CC0" w:rsidR="00340355" w:rsidRPr="0087152C" w:rsidRDefault="00172724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AB1CEA" w14:textId="61BBD32B" w:rsidR="00340355" w:rsidRPr="0087152C" w:rsidRDefault="00172724" w:rsidP="00FE0328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810A2E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51,0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5708A5D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978CACF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092371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5BA18163" w14:textId="77777777" w:rsidR="00340355" w:rsidRPr="0087152C" w:rsidRDefault="00340355" w:rsidP="004C1DDE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Формування у молоді усвідомлення національної ідентичності, подолання мовно-культурної меншовартості українців.</w:t>
            </w:r>
          </w:p>
          <w:p w14:paraId="7FA990B3" w14:textId="15F23060" w:rsidR="00340355" w:rsidRPr="0087152C" w:rsidRDefault="00340355" w:rsidP="00623229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  <w:highlight w:val="yellow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60 молодих людей.</w:t>
            </w:r>
          </w:p>
        </w:tc>
      </w:tr>
      <w:tr w:rsidR="00340355" w:rsidRPr="0087152C" w14:paraId="12269E55" w14:textId="77777777" w:rsidTr="00172724">
        <w:trPr>
          <w:trHeight w:val="3345"/>
        </w:trPr>
        <w:tc>
          <w:tcPr>
            <w:tcW w:w="425" w:type="dxa"/>
            <w:vMerge/>
          </w:tcPr>
          <w:p w14:paraId="3CB34738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44C00536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594C89A" w14:textId="2532B717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</w:t>
            </w:r>
            <w:r w:rsidR="008F295B">
              <w:rPr>
                <w:bCs/>
                <w:noProof/>
                <w:sz w:val="21"/>
                <w:szCs w:val="21"/>
              </w:rPr>
              <w:t>)д</w:t>
            </w:r>
            <w:r w:rsidRPr="0087152C">
              <w:rPr>
                <w:bCs/>
                <w:noProof/>
                <w:sz w:val="21"/>
                <w:szCs w:val="21"/>
              </w:rPr>
              <w:t>ослідницька учнівська експедиція «Досліджуємо Волинь» за напрямами: краєзнавство, фольклор, етнографія, екологія, археологія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7E08993" w14:textId="59139BDE" w:rsidR="00340355" w:rsidRPr="0087152C" w:rsidRDefault="0087152C" w:rsidP="00FE0328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0A86C5" w14:textId="13B3A5E0" w:rsidR="00340355" w:rsidRPr="0087152C" w:rsidRDefault="00172724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E12083" w14:textId="58F16873" w:rsidR="00340355" w:rsidRPr="0087152C" w:rsidRDefault="00172724" w:rsidP="00FE0328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A91F7A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82955A7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C7A256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AB9FB4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181A636E" w14:textId="0DE05323" w:rsidR="00340355" w:rsidRPr="0087152C" w:rsidRDefault="00172724" w:rsidP="004C1DDE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340355" w:rsidRPr="0087152C">
              <w:rPr>
                <w:bCs/>
                <w:noProof/>
                <w:sz w:val="21"/>
                <w:szCs w:val="21"/>
              </w:rPr>
              <w:t>прияння розвитку патріотичної свідомості, популяризації та збереженню культурної спадщини і культурних цінностей, мови і народних традицій.</w:t>
            </w:r>
          </w:p>
          <w:p w14:paraId="47653ECA" w14:textId="71E21C09" w:rsidR="00340355" w:rsidRPr="0087152C" w:rsidRDefault="00340355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110 молодих людей</w:t>
            </w:r>
          </w:p>
        </w:tc>
      </w:tr>
      <w:tr w:rsidR="00340355" w:rsidRPr="0087152C" w14:paraId="20168CD5" w14:textId="77777777" w:rsidTr="0087152C">
        <w:trPr>
          <w:trHeight w:val="279"/>
        </w:trPr>
        <w:tc>
          <w:tcPr>
            <w:tcW w:w="425" w:type="dxa"/>
            <w:vMerge/>
          </w:tcPr>
          <w:p w14:paraId="6E94D946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F604DAF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C912B23" w14:textId="4CEA4CBC" w:rsidR="00340355" w:rsidRPr="0087152C" w:rsidRDefault="00340355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13</w:t>
            </w:r>
            <w:r w:rsidR="008F295B">
              <w:rPr>
                <w:bCs/>
                <w:noProof/>
                <w:sz w:val="21"/>
                <w:szCs w:val="21"/>
              </w:rPr>
              <w:t>)  щ</w:t>
            </w:r>
            <w:r w:rsidRPr="0087152C">
              <w:rPr>
                <w:bCs/>
                <w:noProof/>
                <w:sz w:val="21"/>
                <w:szCs w:val="21"/>
              </w:rPr>
              <w:t xml:space="preserve">орічний </w:t>
            </w:r>
            <w:r w:rsidR="00172724">
              <w:rPr>
                <w:bCs/>
                <w:noProof/>
                <w:sz w:val="21"/>
                <w:szCs w:val="21"/>
              </w:rPr>
              <w:t>обласний</w:t>
            </w:r>
            <w:r w:rsidR="004A6367" w:rsidRPr="0087152C">
              <w:rPr>
                <w:bCs/>
                <w:noProof/>
                <w:sz w:val="21"/>
                <w:szCs w:val="21"/>
              </w:rPr>
              <w:t xml:space="preserve"> конкурс учнівських </w:t>
            </w:r>
            <w:r w:rsidR="004A6367" w:rsidRPr="0087152C">
              <w:rPr>
                <w:bCs/>
                <w:noProof/>
                <w:sz w:val="21"/>
                <w:szCs w:val="21"/>
              </w:rPr>
              <w:lastRenderedPageBreak/>
              <w:t>проє</w:t>
            </w:r>
            <w:r w:rsidRPr="0087152C">
              <w:rPr>
                <w:bCs/>
                <w:noProof/>
                <w:sz w:val="21"/>
                <w:szCs w:val="21"/>
              </w:rPr>
              <w:t>ктів «Нова технічна генерація Волині»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8309B28" w14:textId="639AF566" w:rsidR="00340355" w:rsidRPr="0087152C" w:rsidRDefault="0087152C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lastRenderedPageBreak/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BBD2546" w14:textId="02066FFF" w:rsidR="00340355" w:rsidRPr="0087152C" w:rsidRDefault="00172724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 освіти і науки </w:t>
            </w:r>
            <w:r w:rsidR="00340355" w:rsidRPr="0087152C">
              <w:rPr>
                <w:bCs/>
                <w:noProof/>
                <w:sz w:val="21"/>
                <w:szCs w:val="21"/>
              </w:rPr>
              <w:lastRenderedPageBreak/>
              <w:t>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24BBCCE" w14:textId="347D0580" w:rsidR="00340355" w:rsidRPr="0087152C" w:rsidRDefault="00172724" w:rsidP="00FE0328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970487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81,0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29572C7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A611DED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C5DA94" w14:textId="77777777" w:rsidR="00340355" w:rsidRPr="0087152C" w:rsidRDefault="00340355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635F0C32" w14:textId="217F3ABA" w:rsidR="00340355" w:rsidRPr="0087152C" w:rsidRDefault="00172724" w:rsidP="004C1DDE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340355" w:rsidRPr="0087152C">
              <w:rPr>
                <w:bCs/>
                <w:noProof/>
                <w:sz w:val="21"/>
                <w:szCs w:val="21"/>
              </w:rPr>
              <w:t xml:space="preserve">ормування креативного та </w:t>
            </w:r>
            <w:r w:rsidR="00340355" w:rsidRPr="0087152C">
              <w:rPr>
                <w:bCs/>
                <w:noProof/>
                <w:sz w:val="21"/>
                <w:szCs w:val="21"/>
              </w:rPr>
              <w:lastRenderedPageBreak/>
              <w:t>нестандартного мислення, розвиток інтересу до винахідництва.</w:t>
            </w:r>
          </w:p>
          <w:p w14:paraId="5063CF5A" w14:textId="0959B11D" w:rsidR="00340355" w:rsidRPr="0087152C" w:rsidRDefault="00340355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90 молодих людей</w:t>
            </w:r>
          </w:p>
        </w:tc>
      </w:tr>
      <w:tr w:rsidR="00340355" w:rsidRPr="0087152C" w14:paraId="02078B46" w14:textId="77777777" w:rsidTr="0087152C">
        <w:trPr>
          <w:trHeight w:val="279"/>
        </w:trPr>
        <w:tc>
          <w:tcPr>
            <w:tcW w:w="425" w:type="dxa"/>
            <w:vMerge/>
          </w:tcPr>
          <w:p w14:paraId="1C2598C1" w14:textId="77777777" w:rsidR="00340355" w:rsidRPr="0087152C" w:rsidRDefault="00340355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961E1A1" w14:textId="77777777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B19BC32" w14:textId="35E3BE11" w:rsidR="00340355" w:rsidRPr="0087152C" w:rsidRDefault="00340355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</w:t>
            </w:r>
            <w:r w:rsidR="008F295B">
              <w:rPr>
                <w:bCs/>
                <w:noProof/>
                <w:sz w:val="21"/>
                <w:szCs w:val="21"/>
              </w:rPr>
              <w:t>) з</w:t>
            </w:r>
            <w:r w:rsidRPr="0087152C">
              <w:rPr>
                <w:bCs/>
                <w:noProof/>
                <w:sz w:val="21"/>
                <w:szCs w:val="21"/>
              </w:rPr>
              <w:t>апро</w:t>
            </w:r>
            <w:r w:rsidR="00353A1C" w:rsidRPr="0087152C">
              <w:rPr>
                <w:bCs/>
                <w:noProof/>
                <w:sz w:val="21"/>
                <w:szCs w:val="21"/>
              </w:rPr>
              <w:t>вадження молодіжних дискусійних</w:t>
            </w:r>
            <w:r w:rsidRPr="0087152C">
              <w:rPr>
                <w:bCs/>
                <w:noProof/>
                <w:sz w:val="21"/>
                <w:szCs w:val="21"/>
              </w:rPr>
              <w:t xml:space="preserve"> клубів для обговорення української національної ідентичності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555BAC8" w14:textId="08BF7134" w:rsidR="00340355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4EB64CB" w14:textId="72CEB72E" w:rsidR="00340355" w:rsidRPr="0087152C" w:rsidRDefault="00172724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86AD4A" w14:textId="75EEC2F4" w:rsidR="00340355" w:rsidRPr="0087152C" w:rsidRDefault="00172724" w:rsidP="003874F6">
            <w:pPr>
              <w:ind w:left="-25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B2DF26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56,0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27AAE4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BD3D0DB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004E35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0EC5096B" w14:textId="0115F157" w:rsidR="00340355" w:rsidRPr="0087152C" w:rsidRDefault="00172724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р</w:t>
            </w:r>
            <w:r w:rsidR="00340355" w:rsidRPr="0087152C">
              <w:rPr>
                <w:bCs/>
                <w:noProof/>
                <w:sz w:val="21"/>
                <w:szCs w:val="21"/>
              </w:rPr>
              <w:t>озвиток уміння дискутувати з актуальних тем сьогодення.</w:t>
            </w:r>
          </w:p>
          <w:p w14:paraId="38071042" w14:textId="50EC495A" w:rsidR="00340355" w:rsidRPr="0087152C" w:rsidRDefault="00340355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340355" w:rsidRPr="0087152C" w14:paraId="359F9D73" w14:textId="77777777" w:rsidTr="0087152C">
        <w:trPr>
          <w:trHeight w:val="279"/>
        </w:trPr>
        <w:tc>
          <w:tcPr>
            <w:tcW w:w="9781" w:type="dxa"/>
            <w:gridSpan w:val="6"/>
          </w:tcPr>
          <w:p w14:paraId="7676A0FE" w14:textId="14B48AB2" w:rsidR="00340355" w:rsidRPr="0087152C" w:rsidRDefault="001A5EA1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  <w:r w:rsidR="00476313" w:rsidRPr="0087152C">
              <w:rPr>
                <w:bCs/>
                <w:noProof/>
                <w:sz w:val="21"/>
                <w:szCs w:val="21"/>
              </w:rPr>
              <w:t xml:space="preserve"> за завданням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0B22B1" w14:textId="77777777" w:rsidR="00340355" w:rsidRPr="0087152C" w:rsidRDefault="00340355" w:rsidP="002818A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1601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63EB8CC" w14:textId="77777777" w:rsidR="00340355" w:rsidRPr="0087152C" w:rsidRDefault="00340355" w:rsidP="002818A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505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440B14" w14:textId="77777777" w:rsidR="00340355" w:rsidRPr="0087152C" w:rsidRDefault="00340355" w:rsidP="002818A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536</w:t>
            </w:r>
          </w:p>
        </w:tc>
        <w:tc>
          <w:tcPr>
            <w:tcW w:w="850" w:type="dxa"/>
          </w:tcPr>
          <w:p w14:paraId="6069D51B" w14:textId="77777777" w:rsidR="00340355" w:rsidRPr="0087152C" w:rsidRDefault="00340355" w:rsidP="002818A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560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57215AA7" w14:textId="77777777" w:rsidR="00340355" w:rsidRPr="0087152C" w:rsidRDefault="00340355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34885842" w14:textId="77777777" w:rsidTr="0087152C">
        <w:trPr>
          <w:trHeight w:val="279"/>
        </w:trPr>
        <w:tc>
          <w:tcPr>
            <w:tcW w:w="425" w:type="dxa"/>
            <w:vMerge w:val="restart"/>
          </w:tcPr>
          <w:p w14:paraId="47680404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7C6EF2FA" w14:textId="77777777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Здійснення військово-патріотичного виховання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76C65BE" w14:textId="0333BE70" w:rsidR="004D1930" w:rsidRPr="0087152C" w:rsidRDefault="00CB499F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1) п</w:t>
            </w:r>
            <w:r w:rsidR="004D1930" w:rsidRPr="0087152C">
              <w:rPr>
                <w:bCs/>
                <w:noProof/>
                <w:sz w:val="21"/>
                <w:szCs w:val="21"/>
              </w:rPr>
              <w:t>роведення інформаційно-просвітницьких і виховних заходів з тематичних  питань шляхом створення та поновлення у навчальних, бібліотечних закладах та центрах національно-патріотичного виховання області куточків Пам’яті, Дошок слави «Вони захищають Україну», «Герої не вмирають»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4880CDB" w14:textId="7EC9D4A8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261F771" w14:textId="30AFFA10" w:rsidR="004D1930" w:rsidRPr="0087152C" w:rsidRDefault="00172724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  <w:p w14:paraId="535E6146" w14:textId="77777777" w:rsidR="004D1930" w:rsidRPr="0087152C" w:rsidRDefault="004D1930" w:rsidP="004C0E2B">
            <w:pPr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</w:p>
          <w:p w14:paraId="66C68F3F" w14:textId="2E1650C9" w:rsidR="004D1930" w:rsidRPr="0087152C" w:rsidRDefault="009A6E34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A725567" w14:textId="5C5A2146" w:rsidR="004D1930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43316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81,0</w:t>
            </w:r>
          </w:p>
          <w:p w14:paraId="0FCA0B5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522C04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1386227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B1A48A2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A616038" w14:textId="77777777" w:rsidR="004D1930" w:rsidRPr="0087152C" w:rsidRDefault="004D1930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4B5175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24E2E84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25,0</w:t>
            </w:r>
          </w:p>
          <w:p w14:paraId="1C5B4EB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5E8081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18A4D7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1CBA209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C13DCC8" w14:textId="77777777" w:rsidR="004D1930" w:rsidRPr="0087152C" w:rsidRDefault="004D1930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109B043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BBB861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26,0</w:t>
            </w:r>
          </w:p>
          <w:p w14:paraId="4B9D4A5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C3AA58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0EE1546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8B2EC6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325152C" w14:textId="77777777" w:rsidR="004D1930" w:rsidRPr="0087152C" w:rsidRDefault="004D1930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0AA1153" w14:textId="77777777" w:rsidR="004D1930" w:rsidRPr="0087152C" w:rsidRDefault="004D1930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7677CE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30,0</w:t>
            </w:r>
          </w:p>
          <w:p w14:paraId="282FD5BB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272DA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00FBE94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70F1C38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9BA4BC2" w14:textId="77777777" w:rsidR="004D1930" w:rsidRPr="0087152C" w:rsidRDefault="004D1930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AF95341" w14:textId="77777777" w:rsidR="004D1930" w:rsidRPr="0087152C" w:rsidRDefault="004D1930" w:rsidP="004C0E2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8,0</w:t>
            </w:r>
          </w:p>
        </w:tc>
        <w:tc>
          <w:tcPr>
            <w:tcW w:w="2269" w:type="dxa"/>
            <w:tcBorders>
              <w:top w:val="single" w:sz="4" w:space="0" w:color="auto"/>
            </w:tcBorders>
          </w:tcPr>
          <w:p w14:paraId="39FBAF2B" w14:textId="6080D647" w:rsidR="004D1930" w:rsidRPr="0087152C" w:rsidRDefault="00172724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>прияння розвитку рис активного громадянина України, краю, зорієнтованого на роботу в різних спектрах діяльності.</w:t>
            </w:r>
          </w:p>
          <w:p w14:paraId="077BD433" w14:textId="13C6D4CB" w:rsidR="004D1930" w:rsidRPr="0087152C" w:rsidRDefault="004D1930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120 молодих людей</w:t>
            </w:r>
          </w:p>
        </w:tc>
      </w:tr>
      <w:tr w:rsidR="004D1930" w:rsidRPr="0087152C" w14:paraId="7459A31F" w14:textId="77777777" w:rsidTr="0087152C">
        <w:trPr>
          <w:trHeight w:val="279"/>
        </w:trPr>
        <w:tc>
          <w:tcPr>
            <w:tcW w:w="425" w:type="dxa"/>
            <w:vMerge/>
          </w:tcPr>
          <w:p w14:paraId="6DAEAA80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0CFD820" w14:textId="77777777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20A3258F" w14:textId="26CBB760" w:rsidR="004D1930" w:rsidRPr="0087152C" w:rsidRDefault="004D1930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</w:t>
            </w:r>
            <w:r w:rsidR="00CB499F">
              <w:rPr>
                <w:bCs/>
                <w:noProof/>
                <w:sz w:val="21"/>
                <w:szCs w:val="21"/>
              </w:rPr>
              <w:t>) з</w:t>
            </w:r>
            <w:r w:rsidRPr="0087152C">
              <w:rPr>
                <w:bCs/>
                <w:noProof/>
                <w:sz w:val="21"/>
                <w:szCs w:val="21"/>
              </w:rPr>
              <w:t>абезпечення організації та проведення Всеукраїнської дитячо-юнацької військово-патріотичної гри «Сокіл» («Джура») (старша, середня група)</w:t>
            </w:r>
          </w:p>
        </w:tc>
        <w:tc>
          <w:tcPr>
            <w:tcW w:w="993" w:type="dxa"/>
          </w:tcPr>
          <w:p w14:paraId="2DE4A1F0" w14:textId="59A3DEE4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37253680" w14:textId="16B66011" w:rsidR="004D1930" w:rsidRPr="0087152C" w:rsidRDefault="00172724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29A89CD3" w14:textId="4FC17CD1" w:rsidR="004D1930" w:rsidRPr="0087152C" w:rsidRDefault="00172724" w:rsidP="00B66769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449519B4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1413,0</w:t>
            </w:r>
          </w:p>
        </w:tc>
        <w:tc>
          <w:tcPr>
            <w:tcW w:w="850" w:type="dxa"/>
          </w:tcPr>
          <w:p w14:paraId="2707DA12" w14:textId="77777777" w:rsidR="004D1930" w:rsidRPr="0087152C" w:rsidRDefault="004D1930" w:rsidP="00AA6D4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450,0</w:t>
            </w:r>
          </w:p>
        </w:tc>
        <w:tc>
          <w:tcPr>
            <w:tcW w:w="851" w:type="dxa"/>
          </w:tcPr>
          <w:p w14:paraId="7345A98C" w14:textId="77777777" w:rsidR="004D1930" w:rsidRPr="0087152C" w:rsidRDefault="004D1930" w:rsidP="00AA6D4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471,0</w:t>
            </w:r>
          </w:p>
        </w:tc>
        <w:tc>
          <w:tcPr>
            <w:tcW w:w="850" w:type="dxa"/>
          </w:tcPr>
          <w:p w14:paraId="528644DD" w14:textId="77777777" w:rsidR="004D1930" w:rsidRPr="0087152C" w:rsidRDefault="004D1930" w:rsidP="00AA6D4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492,0</w:t>
            </w:r>
          </w:p>
        </w:tc>
        <w:tc>
          <w:tcPr>
            <w:tcW w:w="2269" w:type="dxa"/>
          </w:tcPr>
          <w:p w14:paraId="040CA66F" w14:textId="3C16A9D1" w:rsidR="004D1930" w:rsidRPr="0087152C" w:rsidRDefault="00172724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з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добуття молоддю знань, навичок з основ військової підготовки  (тактична медицина, топографія, тактика бою, протимінна підготовка, знання історії України). Заплановано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проведення 3 заходів, охоплено орієнтовно 90 молодих людей</w:t>
            </w:r>
          </w:p>
        </w:tc>
      </w:tr>
      <w:tr w:rsidR="004D1930" w:rsidRPr="0087152C" w14:paraId="689EBBBB" w14:textId="77777777" w:rsidTr="0087152C">
        <w:trPr>
          <w:trHeight w:val="279"/>
        </w:trPr>
        <w:tc>
          <w:tcPr>
            <w:tcW w:w="425" w:type="dxa"/>
            <w:vMerge/>
          </w:tcPr>
          <w:p w14:paraId="2DD3E24F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349DC8E4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2430A4A7" w14:textId="411F4E2A" w:rsidR="004D1930" w:rsidRPr="0087152C" w:rsidRDefault="00CB499F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3) о</w:t>
            </w:r>
            <w:r w:rsidR="004D1930" w:rsidRPr="0087152C">
              <w:rPr>
                <w:bCs/>
                <w:noProof/>
                <w:sz w:val="21"/>
                <w:szCs w:val="21"/>
              </w:rPr>
              <w:t>рганізації  та проведення військово-патріотичних таборів: «Легіонер», «Повстанець», «Оріяна», «Лідер», «Рейнджер Кемп», «Січ», «Велика гра»</w:t>
            </w:r>
          </w:p>
        </w:tc>
        <w:tc>
          <w:tcPr>
            <w:tcW w:w="993" w:type="dxa"/>
          </w:tcPr>
          <w:p w14:paraId="79295BA1" w14:textId="7356DFD1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42AD1BD6" w14:textId="56142B18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0611AD66" w14:textId="22E08143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6F35CE8F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1215,0</w:t>
            </w:r>
          </w:p>
        </w:tc>
        <w:tc>
          <w:tcPr>
            <w:tcW w:w="850" w:type="dxa"/>
          </w:tcPr>
          <w:p w14:paraId="7E42401A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385,0</w:t>
            </w:r>
          </w:p>
        </w:tc>
        <w:tc>
          <w:tcPr>
            <w:tcW w:w="851" w:type="dxa"/>
          </w:tcPr>
          <w:p w14:paraId="4EA224E6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405,0</w:t>
            </w:r>
          </w:p>
        </w:tc>
        <w:tc>
          <w:tcPr>
            <w:tcW w:w="850" w:type="dxa"/>
          </w:tcPr>
          <w:p w14:paraId="3D6E6458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425,0</w:t>
            </w:r>
          </w:p>
        </w:tc>
        <w:tc>
          <w:tcPr>
            <w:tcW w:w="2269" w:type="dxa"/>
          </w:tcPr>
          <w:p w14:paraId="4F0C672C" w14:textId="37B65F48" w:rsidR="004D1930" w:rsidRPr="0087152C" w:rsidRDefault="00623229" w:rsidP="004C1DDE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громадянської свідомості, патріотизму на засадах українських національно-історичних традицій.</w:t>
            </w:r>
          </w:p>
          <w:p w14:paraId="29DEEFB5" w14:textId="0DEE0DCE" w:rsidR="004D1930" w:rsidRPr="0087152C" w:rsidRDefault="004D1930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019FB9E7" w14:textId="77777777" w:rsidTr="0087152C">
        <w:trPr>
          <w:trHeight w:val="279"/>
        </w:trPr>
        <w:tc>
          <w:tcPr>
            <w:tcW w:w="425" w:type="dxa"/>
            <w:vMerge/>
          </w:tcPr>
          <w:p w14:paraId="2C94F1FE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91456D1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4C537CF2" w14:textId="17F9AC1C" w:rsidR="004D1930" w:rsidRPr="0087152C" w:rsidRDefault="004D1930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</w:t>
            </w:r>
            <w:r w:rsidR="00CB499F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 xml:space="preserve">бласні навчально-тренувальні збори кращих роїв області Всеукраїнської дитячо-юнацької військово-патріотичної гри «Сокіл» («Джура»); обласні змагання з </w:t>
            </w:r>
            <w:r w:rsidR="009A6E34">
              <w:rPr>
                <w:bCs/>
                <w:noProof/>
                <w:sz w:val="21"/>
                <w:szCs w:val="21"/>
              </w:rPr>
              <w:t>управління</w:t>
            </w:r>
            <w:r w:rsidRPr="0087152C">
              <w:rPr>
                <w:bCs/>
                <w:noProof/>
                <w:sz w:val="21"/>
                <w:szCs w:val="21"/>
              </w:rPr>
              <w:t xml:space="preserve"> БПЛА</w:t>
            </w:r>
          </w:p>
        </w:tc>
        <w:tc>
          <w:tcPr>
            <w:tcW w:w="993" w:type="dxa"/>
          </w:tcPr>
          <w:p w14:paraId="39ED34C5" w14:textId="2112E608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5C0E2FC6" w14:textId="6FF5889C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274BA057" w14:textId="06B87BF8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1B52E22E" w14:textId="77777777" w:rsidR="004D1930" w:rsidRPr="0087152C" w:rsidRDefault="004D1930" w:rsidP="0051052D">
            <w:pPr>
              <w:spacing w:after="200" w:line="276" w:lineRule="auto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729,0</w:t>
            </w:r>
          </w:p>
        </w:tc>
        <w:tc>
          <w:tcPr>
            <w:tcW w:w="850" w:type="dxa"/>
          </w:tcPr>
          <w:p w14:paraId="55BBB781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231,0</w:t>
            </w:r>
          </w:p>
        </w:tc>
        <w:tc>
          <w:tcPr>
            <w:tcW w:w="851" w:type="dxa"/>
          </w:tcPr>
          <w:p w14:paraId="1D7BC3EE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243,0</w:t>
            </w:r>
          </w:p>
        </w:tc>
        <w:tc>
          <w:tcPr>
            <w:tcW w:w="850" w:type="dxa"/>
          </w:tcPr>
          <w:p w14:paraId="301842CD" w14:textId="77777777" w:rsidR="004D1930" w:rsidRPr="0087152C" w:rsidRDefault="004D1930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255,0</w:t>
            </w:r>
          </w:p>
        </w:tc>
        <w:tc>
          <w:tcPr>
            <w:tcW w:w="2269" w:type="dxa"/>
          </w:tcPr>
          <w:p w14:paraId="2DC774EF" w14:textId="37911ED8" w:rsidR="004D1930" w:rsidRPr="0087152C" w:rsidRDefault="00623229" w:rsidP="004C1DDE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навиків початкової військової підготовки;</w:t>
            </w:r>
          </w:p>
          <w:p w14:paraId="57DDD315" w14:textId="77777777" w:rsidR="004D1930" w:rsidRPr="0087152C" w:rsidRDefault="004D1930" w:rsidP="004C1DDE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навчання молоді основ керування БПЛА.</w:t>
            </w:r>
          </w:p>
          <w:p w14:paraId="73F7B9CC" w14:textId="0094623E" w:rsidR="004D1930" w:rsidRPr="0087152C" w:rsidRDefault="004D1930" w:rsidP="004C1DDE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5 заходів, охоплено орієнтовно 110 молодих людей</w:t>
            </w:r>
          </w:p>
        </w:tc>
      </w:tr>
      <w:tr w:rsidR="004D1930" w:rsidRPr="0087152C" w14:paraId="0A920058" w14:textId="77777777" w:rsidTr="0087152C">
        <w:trPr>
          <w:trHeight w:val="279"/>
        </w:trPr>
        <w:tc>
          <w:tcPr>
            <w:tcW w:w="425" w:type="dxa"/>
            <w:vMerge/>
          </w:tcPr>
          <w:p w14:paraId="67AB90E2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3BE21042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6A969754" w14:textId="5438BC55" w:rsidR="004D1930" w:rsidRPr="0087152C" w:rsidRDefault="004D1930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</w:t>
            </w:r>
            <w:r w:rsidR="00CB499F">
              <w:rPr>
                <w:bCs/>
                <w:noProof/>
                <w:sz w:val="21"/>
                <w:szCs w:val="21"/>
              </w:rPr>
              <w:t>) в</w:t>
            </w:r>
            <w:r w:rsidRPr="0087152C">
              <w:rPr>
                <w:bCs/>
                <w:noProof/>
                <w:sz w:val="21"/>
                <w:szCs w:val="21"/>
              </w:rPr>
              <w:t xml:space="preserve">ідкриті обласні змагання з пішого мандрівництва «Стежками УПА», «Стежками Героїв» та </w:t>
            </w:r>
            <w:r w:rsidR="00172724">
              <w:rPr>
                <w:bCs/>
                <w:noProof/>
                <w:sz w:val="21"/>
                <w:szCs w:val="21"/>
              </w:rPr>
              <w:t>обласний</w:t>
            </w:r>
            <w:r w:rsidRPr="0087152C">
              <w:rPr>
                <w:bCs/>
                <w:noProof/>
                <w:sz w:val="21"/>
                <w:szCs w:val="21"/>
              </w:rPr>
              <w:t xml:space="preserve"> фестиваль з водного мандрівництва «Білі береги», присвячені Колківській республіці –УПА</w:t>
            </w:r>
          </w:p>
        </w:tc>
        <w:tc>
          <w:tcPr>
            <w:tcW w:w="993" w:type="dxa"/>
          </w:tcPr>
          <w:p w14:paraId="2E386C2D" w14:textId="0657F51D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459ABB16" w14:textId="00DE01AF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5C08126F" w14:textId="1233547F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3CB80531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1 126,0</w:t>
            </w:r>
          </w:p>
        </w:tc>
        <w:tc>
          <w:tcPr>
            <w:tcW w:w="850" w:type="dxa"/>
          </w:tcPr>
          <w:p w14:paraId="7AABEC9C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357,0</w:t>
            </w:r>
          </w:p>
        </w:tc>
        <w:tc>
          <w:tcPr>
            <w:tcW w:w="851" w:type="dxa"/>
          </w:tcPr>
          <w:p w14:paraId="30A10546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375,0</w:t>
            </w:r>
          </w:p>
        </w:tc>
        <w:tc>
          <w:tcPr>
            <w:tcW w:w="850" w:type="dxa"/>
          </w:tcPr>
          <w:p w14:paraId="2C5417C9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394,0</w:t>
            </w:r>
          </w:p>
        </w:tc>
        <w:tc>
          <w:tcPr>
            <w:tcW w:w="2269" w:type="dxa"/>
          </w:tcPr>
          <w:p w14:paraId="31214D31" w14:textId="575F8932" w:rsidR="004D1930" w:rsidRPr="0087152C" w:rsidRDefault="00623229" w:rsidP="005A6641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української національної ідентичності на прикладах героїки українського народу. Навчання основ топографії, спортивного орієнтування та виживання в екстремальних умовах</w:t>
            </w:r>
          </w:p>
          <w:p w14:paraId="659B1C1A" w14:textId="56B8513B" w:rsidR="004D1930" w:rsidRPr="0087152C" w:rsidRDefault="004D1930" w:rsidP="005A664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569FD07E" w14:textId="77777777" w:rsidTr="0087152C">
        <w:trPr>
          <w:trHeight w:val="279"/>
        </w:trPr>
        <w:tc>
          <w:tcPr>
            <w:tcW w:w="425" w:type="dxa"/>
            <w:vMerge/>
          </w:tcPr>
          <w:p w14:paraId="1E23DCDA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0DC6977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02C6E502" w14:textId="5E67D545" w:rsidR="004D1930" w:rsidRPr="0087152C" w:rsidRDefault="004D1930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</w:t>
            </w:r>
            <w:r w:rsidR="00CB499F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та проведення:</w:t>
            </w:r>
          </w:p>
          <w:p w14:paraId="234C2AFC" w14:textId="506DA683" w:rsidR="004D1930" w:rsidRPr="0087152C" w:rsidRDefault="004D1930" w:rsidP="00CB499F">
            <w:pPr>
              <w:tabs>
                <w:tab w:val="left" w:pos="6720"/>
              </w:tabs>
              <w:ind w:left="-35"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lastRenderedPageBreak/>
              <w:t>обласного етапу Всеукраїнської дитячо-юнацької військово-патріотичної гри «Сокіл» «Джура» (молодша група), закладів професійно-технічної освіти; проведення обласних змагань: «Впоряд», «Волинська січ», «Криївка», «Домедична підготовка», «Відун» (конкурс знавців історії України) в межах Всеукраїнської дитячо-юнацької військово-патріотичної гри «Сокіл («Джура»)»</w:t>
            </w:r>
          </w:p>
        </w:tc>
        <w:tc>
          <w:tcPr>
            <w:tcW w:w="993" w:type="dxa"/>
          </w:tcPr>
          <w:p w14:paraId="3C19D44D" w14:textId="2B731ABB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2026–</w:t>
            </w:r>
            <w:r>
              <w:rPr>
                <w:bCs/>
                <w:noProof/>
                <w:sz w:val="21"/>
                <w:szCs w:val="21"/>
              </w:rPr>
              <w:lastRenderedPageBreak/>
              <w:t xml:space="preserve">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45F254C8" w14:textId="53A21341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облдержадміністрації</w:t>
            </w:r>
          </w:p>
        </w:tc>
        <w:tc>
          <w:tcPr>
            <w:tcW w:w="1559" w:type="dxa"/>
          </w:tcPr>
          <w:p w14:paraId="7CAB4914" w14:textId="4BCB7C66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</w:t>
            </w:r>
            <w:r w:rsidR="006348B2">
              <w:rPr>
                <w:bCs/>
                <w:noProof/>
                <w:sz w:val="21"/>
                <w:szCs w:val="21"/>
              </w:rPr>
              <w:lastRenderedPageBreak/>
              <w:t>бюджет</w:t>
            </w:r>
          </w:p>
        </w:tc>
        <w:tc>
          <w:tcPr>
            <w:tcW w:w="992" w:type="dxa"/>
          </w:tcPr>
          <w:p w14:paraId="521F8EF5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lastRenderedPageBreak/>
              <w:t>960,0</w:t>
            </w:r>
          </w:p>
        </w:tc>
        <w:tc>
          <w:tcPr>
            <w:tcW w:w="850" w:type="dxa"/>
          </w:tcPr>
          <w:p w14:paraId="1FBC2F3D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304,0</w:t>
            </w:r>
          </w:p>
        </w:tc>
        <w:tc>
          <w:tcPr>
            <w:tcW w:w="851" w:type="dxa"/>
          </w:tcPr>
          <w:p w14:paraId="116CEFA9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320,0</w:t>
            </w:r>
          </w:p>
        </w:tc>
        <w:tc>
          <w:tcPr>
            <w:tcW w:w="850" w:type="dxa"/>
          </w:tcPr>
          <w:p w14:paraId="1B32D839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336,0</w:t>
            </w:r>
          </w:p>
        </w:tc>
        <w:tc>
          <w:tcPr>
            <w:tcW w:w="2269" w:type="dxa"/>
          </w:tcPr>
          <w:p w14:paraId="089DD488" w14:textId="12E69B8A" w:rsidR="004D1930" w:rsidRPr="0087152C" w:rsidRDefault="00623229" w:rsidP="005A6641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прияння у  оволодіванню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молоддю основами початкової військової підготовки та реалізації ефективної виховної системи національно-патріотичного виховання молодого покоління.</w:t>
            </w:r>
          </w:p>
          <w:p w14:paraId="29EF265F" w14:textId="77777777" w:rsidR="004D1930" w:rsidRPr="0087152C" w:rsidRDefault="004D1930" w:rsidP="005A664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7 заходів.</w:t>
            </w:r>
          </w:p>
        </w:tc>
      </w:tr>
      <w:tr w:rsidR="004D1930" w:rsidRPr="0087152C" w14:paraId="4D99F164" w14:textId="77777777" w:rsidTr="0087152C">
        <w:trPr>
          <w:trHeight w:val="279"/>
        </w:trPr>
        <w:tc>
          <w:tcPr>
            <w:tcW w:w="425" w:type="dxa"/>
            <w:vMerge/>
          </w:tcPr>
          <w:p w14:paraId="4C0E64A3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F37AC83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5E1FB9F" w14:textId="35EB4C91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навчально-тематичних оглядових екскурсій історико-патріотичного спрямування. Всеукраїнська дитячо-юнацька еколого-патріотична гра «Паросток»</w:t>
            </w:r>
          </w:p>
        </w:tc>
        <w:tc>
          <w:tcPr>
            <w:tcW w:w="993" w:type="dxa"/>
          </w:tcPr>
          <w:p w14:paraId="797F0163" w14:textId="07FF66FC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18653245" w14:textId="638D0FCF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7D464BEB" w14:textId="7043D688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0CDB61D2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277,0</w:t>
            </w:r>
          </w:p>
        </w:tc>
        <w:tc>
          <w:tcPr>
            <w:tcW w:w="850" w:type="dxa"/>
          </w:tcPr>
          <w:p w14:paraId="57447B0C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88,0</w:t>
            </w:r>
          </w:p>
        </w:tc>
        <w:tc>
          <w:tcPr>
            <w:tcW w:w="851" w:type="dxa"/>
          </w:tcPr>
          <w:p w14:paraId="79315951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92,0</w:t>
            </w:r>
          </w:p>
        </w:tc>
        <w:tc>
          <w:tcPr>
            <w:tcW w:w="850" w:type="dxa"/>
          </w:tcPr>
          <w:p w14:paraId="753C7015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97,0</w:t>
            </w:r>
          </w:p>
        </w:tc>
        <w:tc>
          <w:tcPr>
            <w:tcW w:w="2269" w:type="dxa"/>
          </w:tcPr>
          <w:p w14:paraId="2AA4D8FB" w14:textId="7A11D302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з</w:t>
            </w:r>
            <w:r w:rsidR="004D1930" w:rsidRPr="0087152C">
              <w:rPr>
                <w:bCs/>
                <w:noProof/>
                <w:sz w:val="21"/>
                <w:szCs w:val="21"/>
              </w:rPr>
              <w:t>абезпечення набуття дітьми та молоддю області первинних знань і навичок з першої медичної допомоги та військово-тактичної медицини, профілактики правопорушень, негативних явищ у суспільстві.</w:t>
            </w:r>
          </w:p>
          <w:p w14:paraId="1124D8B2" w14:textId="4BB7B514" w:rsidR="004D1930" w:rsidRPr="0087152C" w:rsidRDefault="004D1930" w:rsidP="005A664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2977BD4D" w14:textId="77777777" w:rsidTr="0087152C">
        <w:trPr>
          <w:trHeight w:val="279"/>
        </w:trPr>
        <w:tc>
          <w:tcPr>
            <w:tcW w:w="425" w:type="dxa"/>
            <w:vMerge/>
          </w:tcPr>
          <w:p w14:paraId="25CE632B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9BF3A4A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382C28A3" w14:textId="415D5A96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обласного етапу Всеукраїнського конкурсу творчості дітей та учнівської молоді «За нашу свободу»</w:t>
            </w:r>
          </w:p>
        </w:tc>
        <w:tc>
          <w:tcPr>
            <w:tcW w:w="993" w:type="dxa"/>
          </w:tcPr>
          <w:p w14:paraId="111FC385" w14:textId="69CB09E2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0A9C71AD" w14:textId="7E9DFC43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2EC1C1B5" w14:textId="4DAC63B3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5A30F7A5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45,0</w:t>
            </w:r>
          </w:p>
        </w:tc>
        <w:tc>
          <w:tcPr>
            <w:tcW w:w="850" w:type="dxa"/>
          </w:tcPr>
          <w:p w14:paraId="23996C4E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10,0</w:t>
            </w:r>
          </w:p>
        </w:tc>
        <w:tc>
          <w:tcPr>
            <w:tcW w:w="851" w:type="dxa"/>
          </w:tcPr>
          <w:p w14:paraId="4FDCAD60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15,0</w:t>
            </w:r>
          </w:p>
        </w:tc>
        <w:tc>
          <w:tcPr>
            <w:tcW w:w="850" w:type="dxa"/>
          </w:tcPr>
          <w:p w14:paraId="5FF408D3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20,0</w:t>
            </w:r>
          </w:p>
        </w:tc>
        <w:tc>
          <w:tcPr>
            <w:tcW w:w="2269" w:type="dxa"/>
          </w:tcPr>
          <w:p w14:paraId="30037566" w14:textId="546F1617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ормування високої громадянської свідомості на засадах українських національно-історичних традицій,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патріотичного ставлення до держави, поваги до її історії, культури й традицій.</w:t>
            </w:r>
          </w:p>
          <w:p w14:paraId="0FBB8F5E" w14:textId="185D07FE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4426266F" w14:textId="77777777" w:rsidTr="0087152C">
        <w:trPr>
          <w:trHeight w:val="279"/>
        </w:trPr>
        <w:tc>
          <w:tcPr>
            <w:tcW w:w="425" w:type="dxa"/>
            <w:vMerge/>
          </w:tcPr>
          <w:p w14:paraId="71A5F6A1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6F37F85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466FBCB3" w14:textId="57EB863A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Pr="0087152C">
              <w:rPr>
                <w:bCs/>
                <w:noProof/>
                <w:sz w:val="21"/>
                <w:szCs w:val="21"/>
              </w:rPr>
              <w:t xml:space="preserve"> літературний конкурс «Вірю в майбутнє твоє, Україно!»</w:t>
            </w:r>
          </w:p>
        </w:tc>
        <w:tc>
          <w:tcPr>
            <w:tcW w:w="993" w:type="dxa"/>
          </w:tcPr>
          <w:p w14:paraId="47A6FF63" w14:textId="1C47C2D7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6CA04311" w14:textId="276B3F5F" w:rsidR="004D1930" w:rsidRPr="0087152C" w:rsidRDefault="00623229" w:rsidP="005A6641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5B39D5AA" w14:textId="4204576F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54C6C993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38,0</w:t>
            </w:r>
          </w:p>
        </w:tc>
        <w:tc>
          <w:tcPr>
            <w:tcW w:w="850" w:type="dxa"/>
          </w:tcPr>
          <w:p w14:paraId="692FFF0A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12,0</w:t>
            </w:r>
          </w:p>
        </w:tc>
        <w:tc>
          <w:tcPr>
            <w:tcW w:w="851" w:type="dxa"/>
          </w:tcPr>
          <w:p w14:paraId="71581F63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13,0</w:t>
            </w:r>
          </w:p>
        </w:tc>
        <w:tc>
          <w:tcPr>
            <w:tcW w:w="850" w:type="dxa"/>
          </w:tcPr>
          <w:p w14:paraId="5CB9035D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13,0</w:t>
            </w:r>
          </w:p>
        </w:tc>
        <w:tc>
          <w:tcPr>
            <w:tcW w:w="2269" w:type="dxa"/>
          </w:tcPr>
          <w:p w14:paraId="40C2DDED" w14:textId="2AA9B5FF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високої громадянської свідомості на засадах українських національно-історичних традицій, патріотичного ставлення до держави, поваги до її історії, культури й традицій.</w:t>
            </w:r>
          </w:p>
          <w:p w14:paraId="0EC8B075" w14:textId="05408C8F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4CF03B63" w14:textId="77777777" w:rsidTr="0087152C">
        <w:trPr>
          <w:trHeight w:val="279"/>
        </w:trPr>
        <w:tc>
          <w:tcPr>
            <w:tcW w:w="425" w:type="dxa"/>
            <w:vMerge/>
          </w:tcPr>
          <w:p w14:paraId="069D576E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D2FC80A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0D1A0080" w14:textId="646F6C0E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Pr="0087152C">
              <w:rPr>
                <w:bCs/>
                <w:noProof/>
                <w:sz w:val="21"/>
                <w:szCs w:val="21"/>
              </w:rPr>
              <w:t xml:space="preserve"> освітній проєкт «Оберіг для воїна»</w:t>
            </w:r>
          </w:p>
        </w:tc>
        <w:tc>
          <w:tcPr>
            <w:tcW w:w="993" w:type="dxa"/>
          </w:tcPr>
          <w:p w14:paraId="3991F250" w14:textId="12C80CB7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2F09A94D" w14:textId="1826C350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20B0B854" w14:textId="48898FC8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369C41B0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48,0</w:t>
            </w:r>
          </w:p>
        </w:tc>
        <w:tc>
          <w:tcPr>
            <w:tcW w:w="850" w:type="dxa"/>
          </w:tcPr>
          <w:p w14:paraId="2390C83E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15,0</w:t>
            </w:r>
          </w:p>
        </w:tc>
        <w:tc>
          <w:tcPr>
            <w:tcW w:w="851" w:type="dxa"/>
          </w:tcPr>
          <w:p w14:paraId="045EBB0F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16,0</w:t>
            </w:r>
          </w:p>
        </w:tc>
        <w:tc>
          <w:tcPr>
            <w:tcW w:w="850" w:type="dxa"/>
          </w:tcPr>
          <w:p w14:paraId="413ADB55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17,0</w:t>
            </w:r>
          </w:p>
        </w:tc>
        <w:tc>
          <w:tcPr>
            <w:tcW w:w="2269" w:type="dxa"/>
          </w:tcPr>
          <w:p w14:paraId="09FD1E27" w14:textId="7076E06D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в</w:t>
            </w:r>
            <w:r w:rsidR="004D1930" w:rsidRPr="0087152C">
              <w:rPr>
                <w:bCs/>
                <w:noProof/>
                <w:sz w:val="21"/>
                <w:szCs w:val="21"/>
              </w:rPr>
              <w:t>иховання молоді на взірцях героїзму громадян, які віддали життя за Україну, що сприятиме ефективному вирішенню завдань, які стоять перед суспільством і державою.</w:t>
            </w:r>
          </w:p>
          <w:p w14:paraId="4E7A8294" w14:textId="038E4D85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250 молодих людей</w:t>
            </w:r>
          </w:p>
        </w:tc>
      </w:tr>
      <w:tr w:rsidR="004D1930" w:rsidRPr="0087152C" w14:paraId="29C085AA" w14:textId="77777777" w:rsidTr="0087152C">
        <w:trPr>
          <w:trHeight w:val="279"/>
        </w:trPr>
        <w:tc>
          <w:tcPr>
            <w:tcW w:w="425" w:type="dxa"/>
            <w:vMerge/>
          </w:tcPr>
          <w:p w14:paraId="372313B7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7B829A6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4F229ACC" w14:textId="7784831E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</w:t>
            </w:r>
            <w:r w:rsidR="007C71E4">
              <w:rPr>
                <w:bCs/>
                <w:noProof/>
                <w:sz w:val="21"/>
                <w:szCs w:val="21"/>
              </w:rPr>
              <w:t>))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та проведення табору лицарського духу «Доблесть віків»</w:t>
            </w:r>
          </w:p>
        </w:tc>
        <w:tc>
          <w:tcPr>
            <w:tcW w:w="993" w:type="dxa"/>
          </w:tcPr>
          <w:p w14:paraId="7D99679C" w14:textId="54CD0F53" w:rsidR="004D1930" w:rsidRPr="0087152C" w:rsidRDefault="0087152C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0128D445" w14:textId="319F0847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  <w:p w14:paraId="166413A4" w14:textId="77777777" w:rsidR="004D1930" w:rsidRPr="0087152C" w:rsidRDefault="004D1930" w:rsidP="0051052D">
            <w:pPr>
              <w:spacing w:after="200" w:line="276" w:lineRule="auto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559" w:type="dxa"/>
          </w:tcPr>
          <w:p w14:paraId="18523361" w14:textId="09B33C33" w:rsidR="004D1930" w:rsidRPr="0087152C" w:rsidRDefault="00623229" w:rsidP="004C1DDE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489C314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146,0</w:t>
            </w:r>
          </w:p>
        </w:tc>
        <w:tc>
          <w:tcPr>
            <w:tcW w:w="850" w:type="dxa"/>
          </w:tcPr>
          <w:p w14:paraId="540DA640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46,0</w:t>
            </w:r>
          </w:p>
        </w:tc>
        <w:tc>
          <w:tcPr>
            <w:tcW w:w="851" w:type="dxa"/>
          </w:tcPr>
          <w:p w14:paraId="2AAFCE7D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49,0</w:t>
            </w:r>
          </w:p>
        </w:tc>
        <w:tc>
          <w:tcPr>
            <w:tcW w:w="850" w:type="dxa"/>
          </w:tcPr>
          <w:p w14:paraId="35915C7D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51,0</w:t>
            </w:r>
          </w:p>
        </w:tc>
        <w:tc>
          <w:tcPr>
            <w:tcW w:w="2269" w:type="dxa"/>
          </w:tcPr>
          <w:p w14:paraId="24960167" w14:textId="6687D1F3" w:rsidR="00623229" w:rsidRPr="0087152C" w:rsidRDefault="00623229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громадянської свідомості, патріотизму  на засадах українських національно-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історичних традицій. Заплановано проведення 3 заходів, охоплено орієнтовно 60 молодих людей.</w:t>
            </w:r>
          </w:p>
        </w:tc>
      </w:tr>
      <w:tr w:rsidR="004D1930" w:rsidRPr="0087152C" w14:paraId="753426D3" w14:textId="77777777" w:rsidTr="0087152C">
        <w:trPr>
          <w:trHeight w:val="279"/>
        </w:trPr>
        <w:tc>
          <w:tcPr>
            <w:tcW w:w="425" w:type="dxa"/>
            <w:vMerge/>
          </w:tcPr>
          <w:p w14:paraId="59D49BE7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4C6DE241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2E8DC2B0" w14:textId="60C33D51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та проведення обласного наметового національно-патріотичного табору «Волинська Січ»</w:t>
            </w:r>
          </w:p>
        </w:tc>
        <w:tc>
          <w:tcPr>
            <w:tcW w:w="993" w:type="dxa"/>
          </w:tcPr>
          <w:p w14:paraId="0F72A312" w14:textId="6103CEA6" w:rsidR="004D1930" w:rsidRPr="0087152C" w:rsidRDefault="0087152C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3BE6A7CE" w14:textId="7DE2A557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1AC06181" w14:textId="386BBBEE" w:rsidR="004D1930" w:rsidRPr="0087152C" w:rsidRDefault="00623229" w:rsidP="004C1DDE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61695945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242,0</w:t>
            </w:r>
          </w:p>
        </w:tc>
        <w:tc>
          <w:tcPr>
            <w:tcW w:w="850" w:type="dxa"/>
          </w:tcPr>
          <w:p w14:paraId="219289E1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77,0</w:t>
            </w:r>
          </w:p>
        </w:tc>
        <w:tc>
          <w:tcPr>
            <w:tcW w:w="851" w:type="dxa"/>
          </w:tcPr>
          <w:p w14:paraId="0DC0401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80,0</w:t>
            </w:r>
          </w:p>
        </w:tc>
        <w:tc>
          <w:tcPr>
            <w:tcW w:w="850" w:type="dxa"/>
          </w:tcPr>
          <w:p w14:paraId="2367E43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85,0</w:t>
            </w:r>
          </w:p>
        </w:tc>
        <w:tc>
          <w:tcPr>
            <w:tcW w:w="2269" w:type="dxa"/>
          </w:tcPr>
          <w:p w14:paraId="63ABB3E0" w14:textId="11A7A273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громадянської свідомості, патріотизму на засадах традицій Волинського краю.</w:t>
            </w:r>
          </w:p>
          <w:p w14:paraId="4D208FA9" w14:textId="116EE65A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50 молодих людей</w:t>
            </w:r>
          </w:p>
        </w:tc>
      </w:tr>
      <w:tr w:rsidR="004D1930" w:rsidRPr="0087152C" w14:paraId="6AA82912" w14:textId="77777777" w:rsidTr="0087152C">
        <w:trPr>
          <w:trHeight w:val="279"/>
        </w:trPr>
        <w:tc>
          <w:tcPr>
            <w:tcW w:w="425" w:type="dxa"/>
            <w:vMerge/>
          </w:tcPr>
          <w:p w14:paraId="6CC26416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8868E82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5D160E6E" w14:textId="3B2FD756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13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та проведення молодіжної спортивно-патріотичної таборової гри «Звитяга»</w:t>
            </w:r>
          </w:p>
        </w:tc>
        <w:tc>
          <w:tcPr>
            <w:tcW w:w="993" w:type="dxa"/>
          </w:tcPr>
          <w:p w14:paraId="32347FE2" w14:textId="3E6A2DA2" w:rsidR="004D1930" w:rsidRPr="0087152C" w:rsidRDefault="0087152C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231AC67D" w14:textId="15FB118A" w:rsidR="004D1930" w:rsidRPr="0087152C" w:rsidRDefault="00623229" w:rsidP="005A6641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553D6487" w14:textId="0817F81E" w:rsidR="004D1930" w:rsidRPr="0087152C" w:rsidRDefault="00623229" w:rsidP="004C1DDE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F4674F2" w14:textId="77777777" w:rsidR="004D1930" w:rsidRPr="0087152C" w:rsidRDefault="004D1930" w:rsidP="00C529EF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241,0</w:t>
            </w:r>
          </w:p>
        </w:tc>
        <w:tc>
          <w:tcPr>
            <w:tcW w:w="850" w:type="dxa"/>
          </w:tcPr>
          <w:p w14:paraId="3D0142F4" w14:textId="77777777" w:rsidR="004D1930" w:rsidRPr="0087152C" w:rsidRDefault="004D1930" w:rsidP="00C529EF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76,0</w:t>
            </w:r>
          </w:p>
        </w:tc>
        <w:tc>
          <w:tcPr>
            <w:tcW w:w="851" w:type="dxa"/>
          </w:tcPr>
          <w:p w14:paraId="747258B7" w14:textId="77777777" w:rsidR="004D1930" w:rsidRPr="0087152C" w:rsidRDefault="004D1930" w:rsidP="00C529EF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80,0</w:t>
            </w:r>
          </w:p>
        </w:tc>
        <w:tc>
          <w:tcPr>
            <w:tcW w:w="850" w:type="dxa"/>
          </w:tcPr>
          <w:p w14:paraId="61C248A8" w14:textId="77777777" w:rsidR="004D1930" w:rsidRPr="0087152C" w:rsidRDefault="004D1930" w:rsidP="00C529EF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85,0</w:t>
            </w:r>
          </w:p>
        </w:tc>
        <w:tc>
          <w:tcPr>
            <w:tcW w:w="2269" w:type="dxa"/>
          </w:tcPr>
          <w:p w14:paraId="756A4FB0" w14:textId="62EADCD2" w:rsidR="004D1930" w:rsidRPr="0087152C" w:rsidRDefault="00623229" w:rsidP="005A6641">
            <w:pPr>
              <w:spacing w:line="240" w:lineRule="exact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>прияння в удосконаленні системи військово-патріотичного виховання дітей та молоді, у тому числі підвищення теоретичних та практичних знань, умінь і навичок молодих людей щодо засад мілітарної культури.</w:t>
            </w:r>
          </w:p>
          <w:p w14:paraId="0A7FFA0B" w14:textId="51003E9D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60 молодих людей</w:t>
            </w:r>
          </w:p>
        </w:tc>
      </w:tr>
      <w:tr w:rsidR="004D1930" w:rsidRPr="0087152C" w14:paraId="393E281B" w14:textId="77777777" w:rsidTr="0087152C">
        <w:trPr>
          <w:trHeight w:val="279"/>
        </w:trPr>
        <w:tc>
          <w:tcPr>
            <w:tcW w:w="425" w:type="dxa"/>
            <w:vMerge/>
          </w:tcPr>
          <w:p w14:paraId="503C96C4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3F70C760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649D9679" w14:textId="17C8CC8F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 xml:space="preserve">роведення вишколів з покращення військових навичок молоді «Військово-патріотична ініціатива «Центр базової військової підготовки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«Рекрут». Військово-патріотичний вишкіл «Гартуємо мужніх»</w:t>
            </w:r>
          </w:p>
        </w:tc>
        <w:tc>
          <w:tcPr>
            <w:tcW w:w="993" w:type="dxa"/>
          </w:tcPr>
          <w:p w14:paraId="0CA28FAE" w14:textId="6EA1B382" w:rsidR="004D1930" w:rsidRPr="0087152C" w:rsidRDefault="0087152C" w:rsidP="004C1DDE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536EB304" w14:textId="1F78E3EE" w:rsidR="004D1930" w:rsidRPr="0087152C" w:rsidRDefault="00623229" w:rsidP="00AA6D44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58D6921E" w14:textId="5CCC29E3" w:rsidR="004D1930" w:rsidRPr="0087152C" w:rsidRDefault="00623229" w:rsidP="004C1DDE">
            <w:pPr>
              <w:ind w:left="-10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3AB077CB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145,0</w:t>
            </w:r>
          </w:p>
        </w:tc>
        <w:tc>
          <w:tcPr>
            <w:tcW w:w="850" w:type="dxa"/>
          </w:tcPr>
          <w:p w14:paraId="1EF079FE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46,0</w:t>
            </w:r>
          </w:p>
        </w:tc>
        <w:tc>
          <w:tcPr>
            <w:tcW w:w="851" w:type="dxa"/>
          </w:tcPr>
          <w:p w14:paraId="0A84D78C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48,0</w:t>
            </w:r>
          </w:p>
        </w:tc>
        <w:tc>
          <w:tcPr>
            <w:tcW w:w="850" w:type="dxa"/>
          </w:tcPr>
          <w:p w14:paraId="254DDA45" w14:textId="77777777" w:rsidR="004D1930" w:rsidRPr="0087152C" w:rsidRDefault="004D1930" w:rsidP="005A6641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51,0</w:t>
            </w:r>
          </w:p>
        </w:tc>
        <w:tc>
          <w:tcPr>
            <w:tcW w:w="2269" w:type="dxa"/>
          </w:tcPr>
          <w:p w14:paraId="36BB5CB0" w14:textId="7F95C25A" w:rsidR="004D1930" w:rsidRPr="0087152C" w:rsidRDefault="00623229" w:rsidP="005A6641">
            <w:pPr>
              <w:spacing w:line="240" w:lineRule="exact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прияння в удосконаленні системи військово-патріотичного виховання дітей та молоді, у тому числі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підвищення теоретичних та практичних знань, умінь і навичок молодих людей щодо засад мілітарної культури.</w:t>
            </w:r>
          </w:p>
          <w:p w14:paraId="7D1DFBF6" w14:textId="77777777" w:rsidR="00623229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60 молодих людей.</w:t>
            </w:r>
          </w:p>
          <w:p w14:paraId="4CDF9AB0" w14:textId="43E32C0E" w:rsidR="00E94A67" w:rsidRPr="0087152C" w:rsidRDefault="00E94A67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25D8437E" w14:textId="77777777" w:rsidTr="00E94A67">
        <w:trPr>
          <w:trHeight w:val="2088"/>
        </w:trPr>
        <w:tc>
          <w:tcPr>
            <w:tcW w:w="425" w:type="dxa"/>
            <w:vMerge/>
          </w:tcPr>
          <w:p w14:paraId="2095694E" w14:textId="77777777" w:rsidR="004D1930" w:rsidRPr="0087152C" w:rsidRDefault="004D1930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1EF5927B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4E01348D" w14:textId="0E41A7F0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фестивалю дружин юних пожежних-рятівників в області.</w:t>
            </w:r>
          </w:p>
        </w:tc>
        <w:tc>
          <w:tcPr>
            <w:tcW w:w="993" w:type="dxa"/>
          </w:tcPr>
          <w:p w14:paraId="1F49E416" w14:textId="134887B6" w:rsidR="004D1930" w:rsidRPr="0087152C" w:rsidRDefault="0087152C" w:rsidP="004C1DDE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70BFD1D1" w14:textId="7ED20D2C" w:rsidR="004D1930" w:rsidRPr="0087152C" w:rsidRDefault="00623229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09E1371D" w14:textId="316485EA" w:rsidR="004D1930" w:rsidRPr="0087152C" w:rsidRDefault="00623229" w:rsidP="003874F6">
            <w:pPr>
              <w:ind w:left="-25"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00C148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109,0</w:t>
            </w:r>
          </w:p>
        </w:tc>
        <w:tc>
          <w:tcPr>
            <w:tcW w:w="850" w:type="dxa"/>
          </w:tcPr>
          <w:p w14:paraId="0A7B387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35,0</w:t>
            </w:r>
          </w:p>
        </w:tc>
        <w:tc>
          <w:tcPr>
            <w:tcW w:w="851" w:type="dxa"/>
          </w:tcPr>
          <w:p w14:paraId="3432B98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36,0</w:t>
            </w:r>
          </w:p>
        </w:tc>
        <w:tc>
          <w:tcPr>
            <w:tcW w:w="850" w:type="dxa"/>
          </w:tcPr>
          <w:p w14:paraId="19051B29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38,0</w:t>
            </w:r>
          </w:p>
        </w:tc>
        <w:tc>
          <w:tcPr>
            <w:tcW w:w="2269" w:type="dxa"/>
          </w:tcPr>
          <w:p w14:paraId="73EFAB90" w14:textId="4CEE195D" w:rsidR="004D1930" w:rsidRPr="0087152C" w:rsidRDefault="00623229" w:rsidP="005A6641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4D1930" w:rsidRPr="0087152C">
              <w:rPr>
                <w:bCs/>
                <w:noProof/>
                <w:sz w:val="21"/>
                <w:szCs w:val="21"/>
              </w:rPr>
              <w:t>озвиток життєво-необхідних навичок, свідоме орієнтування у екстремальних життєвих ситуаціях.</w:t>
            </w:r>
          </w:p>
          <w:p w14:paraId="4C95B1F1" w14:textId="114106B1" w:rsidR="00623229" w:rsidRPr="0087152C" w:rsidRDefault="004D1930" w:rsidP="00E94A67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заходів.</w:t>
            </w:r>
          </w:p>
        </w:tc>
      </w:tr>
      <w:tr w:rsidR="00340355" w:rsidRPr="0087152C" w14:paraId="69AD61E6" w14:textId="77777777" w:rsidTr="0087152C">
        <w:trPr>
          <w:trHeight w:val="63"/>
        </w:trPr>
        <w:tc>
          <w:tcPr>
            <w:tcW w:w="9781" w:type="dxa"/>
            <w:gridSpan w:val="6"/>
          </w:tcPr>
          <w:p w14:paraId="74A2038D" w14:textId="56530D6F" w:rsidR="00340355" w:rsidRPr="0087152C" w:rsidRDefault="001A5EA1" w:rsidP="00CB499F">
            <w:pPr>
              <w:tabs>
                <w:tab w:val="left" w:pos="6720"/>
              </w:tabs>
              <w:ind w:firstLine="19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  <w:r w:rsidR="00476313" w:rsidRPr="0087152C">
              <w:rPr>
                <w:bCs/>
                <w:noProof/>
                <w:sz w:val="21"/>
                <w:szCs w:val="21"/>
              </w:rPr>
              <w:t xml:space="preserve"> за завданням 2</w:t>
            </w:r>
          </w:p>
        </w:tc>
        <w:tc>
          <w:tcPr>
            <w:tcW w:w="992" w:type="dxa"/>
          </w:tcPr>
          <w:p w14:paraId="066F1CB5" w14:textId="77777777" w:rsidR="00340355" w:rsidRPr="0087152C" w:rsidRDefault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6839</w:t>
            </w:r>
          </w:p>
        </w:tc>
        <w:tc>
          <w:tcPr>
            <w:tcW w:w="850" w:type="dxa"/>
          </w:tcPr>
          <w:p w14:paraId="6FACEF31" w14:textId="77777777" w:rsidR="00340355" w:rsidRPr="0087152C" w:rsidRDefault="00340355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2165</w:t>
            </w:r>
          </w:p>
        </w:tc>
        <w:tc>
          <w:tcPr>
            <w:tcW w:w="851" w:type="dxa"/>
          </w:tcPr>
          <w:p w14:paraId="586127C8" w14:textId="77777777" w:rsidR="00340355" w:rsidRPr="0087152C" w:rsidRDefault="00340355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2277</w:t>
            </w:r>
          </w:p>
        </w:tc>
        <w:tc>
          <w:tcPr>
            <w:tcW w:w="850" w:type="dxa"/>
          </w:tcPr>
          <w:p w14:paraId="223FFC99" w14:textId="77777777" w:rsidR="00340355" w:rsidRPr="0087152C" w:rsidRDefault="00340355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2397</w:t>
            </w:r>
          </w:p>
        </w:tc>
        <w:tc>
          <w:tcPr>
            <w:tcW w:w="2269" w:type="dxa"/>
          </w:tcPr>
          <w:p w14:paraId="0BCA445D" w14:textId="77777777" w:rsidR="00340355" w:rsidRPr="0087152C" w:rsidRDefault="00340355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5FCC48F4" w14:textId="77777777" w:rsidTr="00E94A67">
        <w:trPr>
          <w:trHeight w:val="3203"/>
        </w:trPr>
        <w:tc>
          <w:tcPr>
            <w:tcW w:w="425" w:type="dxa"/>
            <w:vMerge w:val="restart"/>
          </w:tcPr>
          <w:p w14:paraId="3B91A4A6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3.</w:t>
            </w:r>
          </w:p>
        </w:tc>
        <w:tc>
          <w:tcPr>
            <w:tcW w:w="1985" w:type="dxa"/>
            <w:vMerge w:val="restart"/>
          </w:tcPr>
          <w:p w14:paraId="5D6643F4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Підвищення рівня громадянської освіти</w:t>
            </w:r>
          </w:p>
        </w:tc>
        <w:tc>
          <w:tcPr>
            <w:tcW w:w="2551" w:type="dxa"/>
          </w:tcPr>
          <w:p w14:paraId="3749C4B4" w14:textId="5EEEE9BB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</w:t>
            </w:r>
            <w:r w:rsidR="007C71E4">
              <w:rPr>
                <w:bCs/>
                <w:noProof/>
                <w:sz w:val="21"/>
                <w:szCs w:val="21"/>
              </w:rPr>
              <w:t>) ф</w:t>
            </w:r>
            <w:r w:rsidRPr="0087152C">
              <w:rPr>
                <w:bCs/>
                <w:noProof/>
                <w:sz w:val="21"/>
                <w:szCs w:val="21"/>
              </w:rPr>
              <w:t>ормування активної життєвої та громадянської позиції, здатності брати участь у житті суспільства, органів місцевого самоврядування та в управлінні на різних рівнях шляхом тематичних зустрічей, форумів, круглих столів</w:t>
            </w:r>
          </w:p>
        </w:tc>
        <w:tc>
          <w:tcPr>
            <w:tcW w:w="993" w:type="dxa"/>
          </w:tcPr>
          <w:p w14:paraId="240BF7CC" w14:textId="513621A3" w:rsidR="004D1930" w:rsidRPr="0087152C" w:rsidRDefault="0087152C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7A2E0EBE" w14:textId="100C530B" w:rsidR="004D1930" w:rsidRPr="0087152C" w:rsidRDefault="00E94A67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53F893B8" w14:textId="30ECAEB7" w:rsidR="004D1930" w:rsidRPr="0087152C" w:rsidRDefault="00E94A67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0247EE10" w14:textId="77777777" w:rsidR="004D1930" w:rsidRPr="0087152C" w:rsidRDefault="004D1930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150,0</w:t>
            </w:r>
          </w:p>
        </w:tc>
        <w:tc>
          <w:tcPr>
            <w:tcW w:w="850" w:type="dxa"/>
          </w:tcPr>
          <w:p w14:paraId="1C8484BA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45,0</w:t>
            </w:r>
          </w:p>
        </w:tc>
        <w:tc>
          <w:tcPr>
            <w:tcW w:w="851" w:type="dxa"/>
          </w:tcPr>
          <w:p w14:paraId="22E48DCB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50,0</w:t>
            </w:r>
          </w:p>
        </w:tc>
        <w:tc>
          <w:tcPr>
            <w:tcW w:w="850" w:type="dxa"/>
          </w:tcPr>
          <w:p w14:paraId="35207465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55,0</w:t>
            </w:r>
          </w:p>
        </w:tc>
        <w:tc>
          <w:tcPr>
            <w:tcW w:w="2269" w:type="dxa"/>
          </w:tcPr>
          <w:p w14:paraId="391E23C1" w14:textId="6ADF2DAB" w:rsidR="004D1930" w:rsidRPr="0087152C" w:rsidRDefault="00E94A67" w:rsidP="005A664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>прияння підвищенню рівня поінформованості громадян про сутність держави, демократії та верховенства права, прав і обов’язків громадян.</w:t>
            </w:r>
          </w:p>
          <w:p w14:paraId="544E6D84" w14:textId="0EE7D883" w:rsidR="004D1930" w:rsidRPr="0087152C" w:rsidRDefault="004D1930" w:rsidP="005A664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145 молодих людей</w:t>
            </w:r>
          </w:p>
        </w:tc>
      </w:tr>
      <w:tr w:rsidR="004D1930" w:rsidRPr="0087152C" w14:paraId="49A1E7C3" w14:textId="77777777" w:rsidTr="00E94A67">
        <w:trPr>
          <w:trHeight w:val="1077"/>
        </w:trPr>
        <w:tc>
          <w:tcPr>
            <w:tcW w:w="425" w:type="dxa"/>
            <w:vMerge/>
          </w:tcPr>
          <w:p w14:paraId="3B1796FA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1307C299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2BC12FE4" w14:textId="2CE7D491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ind w:right="-146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Pr="0087152C">
              <w:rPr>
                <w:bCs/>
                <w:noProof/>
                <w:sz w:val="21"/>
                <w:szCs w:val="21"/>
              </w:rPr>
              <w:t>рганізація та проведення заходів, спрямованих на розвиток критичного мислення та медіа грамотності.</w:t>
            </w:r>
          </w:p>
          <w:p w14:paraId="2D56FC2C" w14:textId="54D2972A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ind w:right="-146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Проведення циклу лекцій, бесід, вебінарів, семінарів із захисниками та захисницями України. Реалізація проєктів та  здійснення заходів у сфері утвердження української національної та громадянської ідентичності із залученням військовослужбовців (години мужності, вдячності, відданості, патріотизму)</w:t>
            </w:r>
          </w:p>
        </w:tc>
        <w:tc>
          <w:tcPr>
            <w:tcW w:w="993" w:type="dxa"/>
          </w:tcPr>
          <w:p w14:paraId="7D14DC41" w14:textId="5CB25435" w:rsidR="004D1930" w:rsidRPr="0087152C" w:rsidRDefault="0087152C" w:rsidP="005A6641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24529344" w14:textId="392CA1D5" w:rsidR="004D1930" w:rsidRPr="0087152C" w:rsidRDefault="00E94A67" w:rsidP="005A6641">
            <w:pPr>
              <w:jc w:val="center"/>
              <w:rPr>
                <w:bCs/>
                <w:noProof/>
                <w:sz w:val="21"/>
                <w:szCs w:val="21"/>
                <w:highlight w:val="yellow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0EE84FAE" w14:textId="2B10F30E" w:rsidR="004D1930" w:rsidRPr="0087152C" w:rsidRDefault="00E94A67" w:rsidP="00AF04F5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01456DA1" w14:textId="77777777" w:rsidR="004D1930" w:rsidRPr="0087152C" w:rsidRDefault="004D1930" w:rsidP="00AF04F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150,0</w:t>
            </w:r>
          </w:p>
        </w:tc>
        <w:tc>
          <w:tcPr>
            <w:tcW w:w="850" w:type="dxa"/>
          </w:tcPr>
          <w:p w14:paraId="5F8B5B6E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40,0</w:t>
            </w:r>
          </w:p>
        </w:tc>
        <w:tc>
          <w:tcPr>
            <w:tcW w:w="851" w:type="dxa"/>
          </w:tcPr>
          <w:p w14:paraId="003F6FAC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50,0</w:t>
            </w:r>
          </w:p>
        </w:tc>
        <w:tc>
          <w:tcPr>
            <w:tcW w:w="850" w:type="dxa"/>
          </w:tcPr>
          <w:p w14:paraId="1CABB6DC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60,0</w:t>
            </w:r>
          </w:p>
        </w:tc>
        <w:tc>
          <w:tcPr>
            <w:tcW w:w="2269" w:type="dxa"/>
          </w:tcPr>
          <w:p w14:paraId="0292D132" w14:textId="78BF852A" w:rsidR="004D1930" w:rsidRPr="0087152C" w:rsidRDefault="00E94A67" w:rsidP="00AF04F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щ</w:t>
            </w:r>
            <w:r w:rsidR="004D1930" w:rsidRPr="0087152C">
              <w:rPr>
                <w:bCs/>
                <w:noProof/>
                <w:sz w:val="21"/>
                <w:szCs w:val="21"/>
              </w:rPr>
              <w:t>орічне збільшення кількості ветеранів війни, залучених до культурно-просвітницької діяльності та заходів з формальної та неформальної освіти.</w:t>
            </w:r>
          </w:p>
          <w:p w14:paraId="557020A9" w14:textId="01E3C44C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5 заходів, охоплено орієнтовно 240 молодих людей</w:t>
            </w:r>
          </w:p>
        </w:tc>
      </w:tr>
      <w:tr w:rsidR="004D1930" w:rsidRPr="0087152C" w14:paraId="12DD578E" w14:textId="77777777" w:rsidTr="0087152C">
        <w:trPr>
          <w:trHeight w:val="279"/>
        </w:trPr>
        <w:tc>
          <w:tcPr>
            <w:tcW w:w="425" w:type="dxa"/>
            <w:vMerge/>
          </w:tcPr>
          <w:p w14:paraId="6344F1B0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66F8E293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51901FB" w14:textId="72B8CCA5" w:rsidR="004D1930" w:rsidRPr="0087152C" w:rsidRDefault="00861CCA" w:rsidP="00CB499F">
            <w:pPr>
              <w:tabs>
                <w:tab w:val="left" w:pos="3220"/>
                <w:tab w:val="left" w:pos="6440"/>
                <w:tab w:val="left" w:pos="6720"/>
              </w:tabs>
              <w:ind w:right="-146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="004D1930" w:rsidRPr="0087152C">
              <w:rPr>
                <w:bCs/>
                <w:noProof/>
                <w:sz w:val="21"/>
                <w:szCs w:val="21"/>
              </w:rPr>
              <w:t>опуляризація волонтерської діяльності шляхом проведення круглих столів, тематичних тижнів, свят.</w:t>
            </w:r>
          </w:p>
          <w:p w14:paraId="5B6DFF8E" w14:textId="77777777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Залучення представників громадських організацій до  проведення військово-патріотичних заходів з допризовною молоддю. Спілкування з учасниками АТО, ветеранами війни, військовослужбовцями ЗСУ, Державної прикордонної служби.</w:t>
            </w:r>
          </w:p>
          <w:p w14:paraId="25F1D0B7" w14:textId="3BFA96A3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 xml:space="preserve">Створення об’єднання молодіжних волонтерських штабів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«Молодь поліського краю»</w:t>
            </w:r>
          </w:p>
        </w:tc>
        <w:tc>
          <w:tcPr>
            <w:tcW w:w="993" w:type="dxa"/>
          </w:tcPr>
          <w:p w14:paraId="48E0C60F" w14:textId="277F9296" w:rsidR="004D1930" w:rsidRPr="0087152C" w:rsidRDefault="0087152C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721B1586" w14:textId="16448718" w:rsidR="004D1930" w:rsidRPr="0087152C" w:rsidRDefault="00E94A67" w:rsidP="00AF04F5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14159AFC" w14:textId="2267E4C0" w:rsidR="004D1930" w:rsidRPr="0087152C" w:rsidRDefault="00E94A67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1BE77F34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170,0</w:t>
            </w:r>
          </w:p>
        </w:tc>
        <w:tc>
          <w:tcPr>
            <w:tcW w:w="850" w:type="dxa"/>
          </w:tcPr>
          <w:p w14:paraId="1B07B693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40,0</w:t>
            </w:r>
          </w:p>
        </w:tc>
        <w:tc>
          <w:tcPr>
            <w:tcW w:w="851" w:type="dxa"/>
          </w:tcPr>
          <w:p w14:paraId="11F3E039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60,0</w:t>
            </w:r>
          </w:p>
        </w:tc>
        <w:tc>
          <w:tcPr>
            <w:tcW w:w="850" w:type="dxa"/>
          </w:tcPr>
          <w:p w14:paraId="53EDB4BC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70,0</w:t>
            </w:r>
          </w:p>
        </w:tc>
        <w:tc>
          <w:tcPr>
            <w:tcW w:w="2269" w:type="dxa"/>
          </w:tcPr>
          <w:p w14:paraId="613B7BD1" w14:textId="3AD94360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с</w:t>
            </w:r>
            <w:r w:rsidR="004D1930" w:rsidRPr="0087152C">
              <w:rPr>
                <w:bCs/>
                <w:noProof/>
                <w:sz w:val="21"/>
                <w:szCs w:val="21"/>
              </w:rPr>
              <w:t>прияння активізації волонтерського руху в області, залучення громадських організацій до вирішення актуальних проблем суспільства.</w:t>
            </w:r>
          </w:p>
          <w:p w14:paraId="4209F3DE" w14:textId="1771C01D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4 заходів, охоплено орієнтовно 195 молодих людей</w:t>
            </w:r>
          </w:p>
        </w:tc>
      </w:tr>
      <w:tr w:rsidR="00340355" w:rsidRPr="0087152C" w14:paraId="72876FF6" w14:textId="77777777" w:rsidTr="0087152C">
        <w:trPr>
          <w:trHeight w:val="432"/>
        </w:trPr>
        <w:tc>
          <w:tcPr>
            <w:tcW w:w="9781" w:type="dxa"/>
            <w:gridSpan w:val="6"/>
          </w:tcPr>
          <w:p w14:paraId="50749623" w14:textId="22C83DDC" w:rsidR="00340355" w:rsidRPr="0087152C" w:rsidRDefault="001A5EA1" w:rsidP="00CB499F">
            <w:pPr>
              <w:tabs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  <w:r w:rsidR="00476313" w:rsidRPr="0087152C">
              <w:rPr>
                <w:bCs/>
                <w:noProof/>
                <w:sz w:val="21"/>
                <w:szCs w:val="21"/>
              </w:rPr>
              <w:t xml:space="preserve"> за завданням 3</w:t>
            </w:r>
          </w:p>
        </w:tc>
        <w:tc>
          <w:tcPr>
            <w:tcW w:w="992" w:type="dxa"/>
            <w:vAlign w:val="center"/>
          </w:tcPr>
          <w:p w14:paraId="23B0955B" w14:textId="77777777" w:rsidR="00340355" w:rsidRPr="0087152C" w:rsidRDefault="00340355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470,0</w:t>
            </w:r>
          </w:p>
        </w:tc>
        <w:tc>
          <w:tcPr>
            <w:tcW w:w="850" w:type="dxa"/>
            <w:vAlign w:val="center"/>
          </w:tcPr>
          <w:p w14:paraId="485E9954" w14:textId="77777777" w:rsidR="00340355" w:rsidRPr="0087152C" w:rsidRDefault="00340355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125,0</w:t>
            </w:r>
          </w:p>
        </w:tc>
        <w:tc>
          <w:tcPr>
            <w:tcW w:w="851" w:type="dxa"/>
            <w:vAlign w:val="center"/>
          </w:tcPr>
          <w:p w14:paraId="702CFA1D" w14:textId="77777777" w:rsidR="00340355" w:rsidRPr="0087152C" w:rsidRDefault="00340355" w:rsidP="00AA6D4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160,0</w:t>
            </w:r>
          </w:p>
        </w:tc>
        <w:tc>
          <w:tcPr>
            <w:tcW w:w="850" w:type="dxa"/>
            <w:vAlign w:val="center"/>
          </w:tcPr>
          <w:p w14:paraId="08841922" w14:textId="77777777" w:rsidR="00340355" w:rsidRPr="0087152C" w:rsidRDefault="00340355" w:rsidP="00AA6D44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185,0</w:t>
            </w:r>
          </w:p>
        </w:tc>
        <w:tc>
          <w:tcPr>
            <w:tcW w:w="2269" w:type="dxa"/>
          </w:tcPr>
          <w:p w14:paraId="4EC4E4B9" w14:textId="77777777" w:rsidR="00340355" w:rsidRPr="0087152C" w:rsidRDefault="00340355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389C1972" w14:textId="77777777" w:rsidTr="0087152C">
        <w:trPr>
          <w:trHeight w:val="279"/>
        </w:trPr>
        <w:tc>
          <w:tcPr>
            <w:tcW w:w="425" w:type="dxa"/>
            <w:vMerge w:val="restart"/>
          </w:tcPr>
          <w:p w14:paraId="50DF19A4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4.</w:t>
            </w:r>
          </w:p>
        </w:tc>
        <w:tc>
          <w:tcPr>
            <w:tcW w:w="1985" w:type="dxa"/>
            <w:vMerge w:val="restart"/>
          </w:tcPr>
          <w:p w14:paraId="19E78A5D" w14:textId="77777777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Взаємопідтримка та співпраця органів виконавчої влади, органів місцевого самоврядування та інститутів громадянського суспільства щодо формування української національної та громадянської ідентичності</w:t>
            </w:r>
          </w:p>
        </w:tc>
        <w:tc>
          <w:tcPr>
            <w:tcW w:w="2551" w:type="dxa"/>
          </w:tcPr>
          <w:p w14:paraId="62B3C6D5" w14:textId="63102C0E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обласних семінарів, тренінгів-навчань, вишколів для виховних кадрів Всеукраїнської дитячо-юнацької військово-патріотичної гри «Сокіл» («Джура»)</w:t>
            </w:r>
          </w:p>
        </w:tc>
        <w:tc>
          <w:tcPr>
            <w:tcW w:w="993" w:type="dxa"/>
          </w:tcPr>
          <w:p w14:paraId="25DFCA4C" w14:textId="52163A2F" w:rsidR="004D1930" w:rsidRPr="0087152C" w:rsidRDefault="0087152C" w:rsidP="003874F6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15609530" w14:textId="6636577E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3548022B" w14:textId="74FEE36F" w:rsidR="004D1930" w:rsidRPr="0087152C" w:rsidRDefault="00E94A67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687FA26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338,0</w:t>
            </w:r>
          </w:p>
        </w:tc>
        <w:tc>
          <w:tcPr>
            <w:tcW w:w="850" w:type="dxa"/>
          </w:tcPr>
          <w:p w14:paraId="49944511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107,0</w:t>
            </w:r>
          </w:p>
        </w:tc>
        <w:tc>
          <w:tcPr>
            <w:tcW w:w="851" w:type="dxa"/>
          </w:tcPr>
          <w:p w14:paraId="582A7F08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113,0</w:t>
            </w:r>
          </w:p>
        </w:tc>
        <w:tc>
          <w:tcPr>
            <w:tcW w:w="850" w:type="dxa"/>
          </w:tcPr>
          <w:p w14:paraId="71583849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118,0</w:t>
            </w:r>
          </w:p>
        </w:tc>
        <w:tc>
          <w:tcPr>
            <w:tcW w:w="2269" w:type="dxa"/>
          </w:tcPr>
          <w:p w14:paraId="60743550" w14:textId="6E93B22A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громадянської свідомості на засадах українських національно-історичних традицій, патріотичного ставлення до держави, поваги до її історії, культури й традицій.</w:t>
            </w:r>
          </w:p>
          <w:p w14:paraId="652E345F" w14:textId="3326E73A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90 молодих людей</w:t>
            </w:r>
          </w:p>
        </w:tc>
      </w:tr>
      <w:tr w:rsidR="004D1930" w:rsidRPr="0087152C" w14:paraId="7B95DB8A" w14:textId="77777777" w:rsidTr="0087152C">
        <w:trPr>
          <w:trHeight w:val="279"/>
        </w:trPr>
        <w:tc>
          <w:tcPr>
            <w:tcW w:w="425" w:type="dxa"/>
            <w:vMerge/>
          </w:tcPr>
          <w:p w14:paraId="57890AB2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3F6C382A" w14:textId="77777777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35B37382" w14:textId="61B9D496" w:rsidR="004D1930" w:rsidRPr="0087152C" w:rsidRDefault="004D1930" w:rsidP="00CB499F">
            <w:pPr>
              <w:tabs>
                <w:tab w:val="left" w:pos="6720"/>
              </w:tabs>
              <w:ind w:right="-55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</w:t>
            </w:r>
            <w:r w:rsidR="007C71E4">
              <w:rPr>
                <w:bCs/>
                <w:noProof/>
                <w:sz w:val="21"/>
                <w:szCs w:val="21"/>
              </w:rPr>
              <w:t>)в</w:t>
            </w:r>
            <w:r w:rsidRPr="0087152C">
              <w:rPr>
                <w:bCs/>
                <w:noProof/>
                <w:sz w:val="21"/>
                <w:szCs w:val="21"/>
              </w:rPr>
              <w:t>идавництво путівника для музеїв військово-історичного профілю, активу закладів освіти, педагогів «Музеї-осередки освіти і виховання»</w:t>
            </w:r>
          </w:p>
        </w:tc>
        <w:tc>
          <w:tcPr>
            <w:tcW w:w="993" w:type="dxa"/>
          </w:tcPr>
          <w:p w14:paraId="40630A4F" w14:textId="08F45042" w:rsidR="004D1930" w:rsidRPr="0087152C" w:rsidRDefault="0087152C" w:rsidP="003874F6">
            <w:pPr>
              <w:tabs>
                <w:tab w:val="left" w:pos="6720"/>
              </w:tabs>
              <w:ind w:firstLine="19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328F4880" w14:textId="6E2DEEE3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  <w:p w14:paraId="3DDD1B23" w14:textId="77777777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6666CFE0" w14:textId="3B60DFFC" w:rsidR="004D1930" w:rsidRPr="0087152C" w:rsidRDefault="009A6E34" w:rsidP="00367D7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1141AD21" w14:textId="7E4D150F" w:rsidR="004D1930" w:rsidRPr="0087152C" w:rsidRDefault="00E94A67" w:rsidP="00AF04F5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1F9B7BEB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78,0</w:t>
            </w:r>
          </w:p>
          <w:p w14:paraId="2AEDB14D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BB7A306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F60508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F2BD474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F824A18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66,0</w:t>
            </w:r>
          </w:p>
        </w:tc>
        <w:tc>
          <w:tcPr>
            <w:tcW w:w="850" w:type="dxa"/>
          </w:tcPr>
          <w:p w14:paraId="24616066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25,0</w:t>
            </w:r>
          </w:p>
          <w:p w14:paraId="46BBEF3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2D3DEE1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51A1A6F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574CCBF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7CDF8C9B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21,0</w:t>
            </w:r>
          </w:p>
        </w:tc>
        <w:tc>
          <w:tcPr>
            <w:tcW w:w="851" w:type="dxa"/>
          </w:tcPr>
          <w:p w14:paraId="2722129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26,0</w:t>
            </w:r>
          </w:p>
          <w:p w14:paraId="6130F80F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EA94E49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02D2382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B7F5A9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2584085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22,0</w:t>
            </w:r>
          </w:p>
        </w:tc>
        <w:tc>
          <w:tcPr>
            <w:tcW w:w="850" w:type="dxa"/>
          </w:tcPr>
          <w:p w14:paraId="0EAFE5EB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27,0</w:t>
            </w:r>
          </w:p>
          <w:p w14:paraId="0D14135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6358B4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F2BF003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3A39428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577A00B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23,0</w:t>
            </w:r>
          </w:p>
        </w:tc>
        <w:tc>
          <w:tcPr>
            <w:tcW w:w="2269" w:type="dxa"/>
          </w:tcPr>
          <w:p w14:paraId="794393D8" w14:textId="5B6DAD2A" w:rsidR="004D1930" w:rsidRPr="0087152C" w:rsidRDefault="00E94A67" w:rsidP="00AF04F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громадянської свідомості на засадах українських національно-історичних традицій, патріотичного ставлення до держави, поваги до її історії, культури й традицій.</w:t>
            </w:r>
          </w:p>
          <w:p w14:paraId="308BBB1C" w14:textId="19991A46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180 молодих людей</w:t>
            </w:r>
          </w:p>
        </w:tc>
      </w:tr>
      <w:tr w:rsidR="004D1930" w:rsidRPr="0087152C" w14:paraId="6BBF34DB" w14:textId="77777777" w:rsidTr="0087152C">
        <w:trPr>
          <w:trHeight w:val="279"/>
        </w:trPr>
        <w:tc>
          <w:tcPr>
            <w:tcW w:w="425" w:type="dxa"/>
            <w:vMerge/>
          </w:tcPr>
          <w:p w14:paraId="3F142A14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039F1F4E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0A80A53E" w14:textId="0AB88E85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</w:t>
            </w:r>
            <w:r w:rsidR="007C71E4">
              <w:rPr>
                <w:bCs/>
                <w:noProof/>
                <w:sz w:val="21"/>
                <w:szCs w:val="21"/>
              </w:rPr>
              <w:t>) д</w:t>
            </w:r>
            <w:r w:rsidRPr="0087152C">
              <w:rPr>
                <w:bCs/>
                <w:noProof/>
                <w:sz w:val="21"/>
                <w:szCs w:val="21"/>
              </w:rPr>
              <w:t xml:space="preserve">рук та видання пошуково-дослідницьких, краєзнавчих матеріалів, збірників тез для педагогів області та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керівників гуртків з національно- патріотичного виховання.</w:t>
            </w:r>
          </w:p>
          <w:p w14:paraId="044FEDF4" w14:textId="77777777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Проведення семінарів, вебінарів, тренінгів, конференцій, форумів, конкурсів, фестивалів для педагогів та керівників гуртків.</w:t>
            </w:r>
          </w:p>
          <w:p w14:paraId="0968667C" w14:textId="6540286E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Виготовлення банерів, буклетів, інформаційних збірників пошуково-дослідницьких, краєзнавчих матеріалів, тощо</w:t>
            </w:r>
          </w:p>
        </w:tc>
        <w:tc>
          <w:tcPr>
            <w:tcW w:w="993" w:type="dxa"/>
          </w:tcPr>
          <w:p w14:paraId="05306969" w14:textId="659CA7EB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2D4883C3" w14:textId="4F5E8654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  <w:p w14:paraId="51F3A688" w14:textId="77777777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566D501C" w14:textId="77777777" w:rsidR="00E94A67" w:rsidRDefault="00E94A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</w:p>
          <w:p w14:paraId="0B488F51" w14:textId="057436F7" w:rsidR="004D1930" w:rsidRPr="0087152C" w:rsidRDefault="009A6E34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управління</w:t>
            </w:r>
            <w:r w:rsidR="004A6367" w:rsidRPr="0087152C">
              <w:rPr>
                <w:bCs/>
                <w:noProof/>
                <w:sz w:val="21"/>
                <w:szCs w:val="21"/>
              </w:rPr>
              <w:t xml:space="preserve"> освіти і н</w:t>
            </w:r>
            <w:r w:rsidR="004D1930" w:rsidRPr="0087152C">
              <w:rPr>
                <w:bCs/>
                <w:noProof/>
                <w:sz w:val="21"/>
                <w:szCs w:val="21"/>
              </w:rPr>
              <w:t>а</w:t>
            </w:r>
            <w:r w:rsidR="004A6367" w:rsidRPr="0087152C">
              <w:rPr>
                <w:bCs/>
                <w:noProof/>
                <w:sz w:val="21"/>
                <w:szCs w:val="21"/>
              </w:rPr>
              <w:t>у</w:t>
            </w:r>
            <w:r w:rsidR="004D1930" w:rsidRPr="0087152C">
              <w:rPr>
                <w:bCs/>
                <w:noProof/>
                <w:sz w:val="21"/>
                <w:szCs w:val="21"/>
              </w:rPr>
              <w:t>ки облдержадміністрації</w:t>
            </w:r>
          </w:p>
        </w:tc>
        <w:tc>
          <w:tcPr>
            <w:tcW w:w="1559" w:type="dxa"/>
          </w:tcPr>
          <w:p w14:paraId="79AEDD14" w14:textId="4EC9D2F8" w:rsidR="004D1930" w:rsidRPr="0087152C" w:rsidRDefault="00E94A67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4464537C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111,0</w:t>
            </w:r>
          </w:p>
          <w:p w14:paraId="57E38267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4E0E98C3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1074789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F500C51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CF54616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32,0</w:t>
            </w:r>
          </w:p>
        </w:tc>
        <w:tc>
          <w:tcPr>
            <w:tcW w:w="850" w:type="dxa"/>
          </w:tcPr>
          <w:p w14:paraId="588E787B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35,0</w:t>
            </w:r>
          </w:p>
          <w:p w14:paraId="6CB0F341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B70E605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5352CC1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402A0E9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3E3D858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10,0</w:t>
            </w:r>
          </w:p>
        </w:tc>
        <w:tc>
          <w:tcPr>
            <w:tcW w:w="851" w:type="dxa"/>
          </w:tcPr>
          <w:p w14:paraId="36EF8FAC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37,0</w:t>
            </w:r>
          </w:p>
          <w:p w14:paraId="1F677BF3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600AD12C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A077228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AB334F6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38037F55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11,0</w:t>
            </w:r>
          </w:p>
        </w:tc>
        <w:tc>
          <w:tcPr>
            <w:tcW w:w="850" w:type="dxa"/>
          </w:tcPr>
          <w:p w14:paraId="7938C208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39,0</w:t>
            </w:r>
          </w:p>
          <w:p w14:paraId="1178AB2A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5D4B2048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26224293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0B60C1C5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</w:p>
          <w:p w14:paraId="19F6572B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11,0</w:t>
            </w:r>
          </w:p>
        </w:tc>
        <w:tc>
          <w:tcPr>
            <w:tcW w:w="2269" w:type="dxa"/>
          </w:tcPr>
          <w:p w14:paraId="1A7AD3BB" w14:textId="44F1321E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ормування національно-патріотичної свідомості, національної гідності, поваги до культурного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та історичного минулого.</w:t>
            </w:r>
          </w:p>
          <w:p w14:paraId="75196EDE" w14:textId="741C8701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180 молодих людей</w:t>
            </w:r>
          </w:p>
        </w:tc>
      </w:tr>
      <w:tr w:rsidR="004D1930" w:rsidRPr="0087152C" w14:paraId="5B2619D0" w14:textId="77777777" w:rsidTr="0087152C">
        <w:trPr>
          <w:trHeight w:val="279"/>
        </w:trPr>
        <w:tc>
          <w:tcPr>
            <w:tcW w:w="425" w:type="dxa"/>
            <w:vMerge/>
          </w:tcPr>
          <w:p w14:paraId="215B994A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2147CBB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701EB65" w14:textId="79933D35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</w:t>
            </w:r>
            <w:r w:rsidR="007C71E4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щорічної обласної конференції «Волинь і волиняни в історії та культурі України»</w:t>
            </w:r>
          </w:p>
        </w:tc>
        <w:tc>
          <w:tcPr>
            <w:tcW w:w="993" w:type="dxa"/>
          </w:tcPr>
          <w:p w14:paraId="1FB07D40" w14:textId="2BF594C2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50C1C7F5" w14:textId="3A6B73EC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3520D553" w14:textId="40C15FEB" w:rsidR="004D1930" w:rsidRPr="0087152C" w:rsidRDefault="00E94A67" w:rsidP="00FE0328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47A4AA64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98,0</w:t>
            </w:r>
          </w:p>
        </w:tc>
        <w:tc>
          <w:tcPr>
            <w:tcW w:w="850" w:type="dxa"/>
          </w:tcPr>
          <w:p w14:paraId="1329A4FC" w14:textId="77777777" w:rsidR="004D1930" w:rsidRPr="0087152C" w:rsidRDefault="004D1930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31,0</w:t>
            </w:r>
          </w:p>
        </w:tc>
        <w:tc>
          <w:tcPr>
            <w:tcW w:w="851" w:type="dxa"/>
          </w:tcPr>
          <w:p w14:paraId="3FAB052E" w14:textId="77777777" w:rsidR="004D1930" w:rsidRPr="0087152C" w:rsidRDefault="004D1930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33,0</w:t>
            </w:r>
          </w:p>
        </w:tc>
        <w:tc>
          <w:tcPr>
            <w:tcW w:w="850" w:type="dxa"/>
          </w:tcPr>
          <w:p w14:paraId="1EF280F1" w14:textId="77777777" w:rsidR="004D1930" w:rsidRPr="0087152C" w:rsidRDefault="004D1930" w:rsidP="00FE0328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34,0</w:t>
            </w:r>
          </w:p>
        </w:tc>
        <w:tc>
          <w:tcPr>
            <w:tcW w:w="2269" w:type="dxa"/>
          </w:tcPr>
          <w:p w14:paraId="58495F1D" w14:textId="2830E829" w:rsidR="004D1930" w:rsidRPr="0087152C" w:rsidRDefault="00E94A67" w:rsidP="00AF04F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4D1930" w:rsidRPr="0087152C">
              <w:rPr>
                <w:bCs/>
                <w:noProof/>
                <w:sz w:val="21"/>
                <w:szCs w:val="21"/>
              </w:rPr>
              <w:t>знайомлення із видатними особами українського державотворення, борців за незалежність України; усвідомлення громадянського обов’язку більшої кількості молоді.</w:t>
            </w:r>
          </w:p>
          <w:p w14:paraId="11D2B2E8" w14:textId="7747296F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90 молодих людей</w:t>
            </w:r>
          </w:p>
        </w:tc>
      </w:tr>
      <w:tr w:rsidR="004D1930" w:rsidRPr="0087152C" w14:paraId="15FB6552" w14:textId="77777777" w:rsidTr="0087152C">
        <w:trPr>
          <w:trHeight w:val="279"/>
        </w:trPr>
        <w:tc>
          <w:tcPr>
            <w:tcW w:w="425" w:type="dxa"/>
            <w:vMerge/>
          </w:tcPr>
          <w:p w14:paraId="5FB92EDB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E476FC8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75983EE5" w14:textId="4A0A93A5" w:rsidR="004D1930" w:rsidRPr="0087152C" w:rsidRDefault="004D1930" w:rsidP="00CB499F">
            <w:pPr>
              <w:snapToGrid w:val="0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</w:t>
            </w:r>
            <w:r w:rsidR="007C71E4">
              <w:rPr>
                <w:bCs/>
                <w:noProof/>
                <w:sz w:val="21"/>
                <w:szCs w:val="21"/>
              </w:rPr>
              <w:t>) 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Pr="0087152C">
              <w:rPr>
                <w:bCs/>
                <w:noProof/>
                <w:sz w:val="21"/>
                <w:szCs w:val="21"/>
              </w:rPr>
              <w:t xml:space="preserve"> етап Міжнародного еколого-краєзнавчого конкурсу «Душа села»</w:t>
            </w:r>
          </w:p>
        </w:tc>
        <w:tc>
          <w:tcPr>
            <w:tcW w:w="993" w:type="dxa"/>
          </w:tcPr>
          <w:p w14:paraId="6CB1BEF7" w14:textId="6CE76DD5" w:rsidR="004D1930" w:rsidRPr="0087152C" w:rsidRDefault="0087152C" w:rsidP="00A54691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79F7F998" w14:textId="2345FCE1" w:rsidR="004D1930" w:rsidRPr="0087152C" w:rsidRDefault="00E94A67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9A6E34">
              <w:rPr>
                <w:bCs/>
                <w:noProof/>
                <w:sz w:val="21"/>
                <w:szCs w:val="21"/>
              </w:rPr>
              <w:t>правління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освіти і науки облдержадміністрації</w:t>
            </w:r>
          </w:p>
        </w:tc>
        <w:tc>
          <w:tcPr>
            <w:tcW w:w="1559" w:type="dxa"/>
          </w:tcPr>
          <w:p w14:paraId="392F43C4" w14:textId="1A720882" w:rsidR="004D1930" w:rsidRPr="0087152C" w:rsidRDefault="00E94A67" w:rsidP="00A54691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6547804E" w14:textId="77777777" w:rsidR="004D1930" w:rsidRPr="0087152C" w:rsidRDefault="004D1930" w:rsidP="0051052D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66,0</w:t>
            </w:r>
          </w:p>
        </w:tc>
        <w:tc>
          <w:tcPr>
            <w:tcW w:w="850" w:type="dxa"/>
          </w:tcPr>
          <w:p w14:paraId="031222D5" w14:textId="77777777" w:rsidR="004D1930" w:rsidRPr="0087152C" w:rsidRDefault="004D1930" w:rsidP="00A5469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21,0</w:t>
            </w:r>
          </w:p>
        </w:tc>
        <w:tc>
          <w:tcPr>
            <w:tcW w:w="851" w:type="dxa"/>
          </w:tcPr>
          <w:p w14:paraId="69CEE778" w14:textId="77777777" w:rsidR="004D1930" w:rsidRPr="0087152C" w:rsidRDefault="004D1930" w:rsidP="00A5469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22,0</w:t>
            </w:r>
          </w:p>
        </w:tc>
        <w:tc>
          <w:tcPr>
            <w:tcW w:w="850" w:type="dxa"/>
          </w:tcPr>
          <w:p w14:paraId="4192D93D" w14:textId="77777777" w:rsidR="004D1930" w:rsidRPr="0087152C" w:rsidRDefault="004D1930" w:rsidP="00A54691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23,0</w:t>
            </w:r>
          </w:p>
        </w:tc>
        <w:tc>
          <w:tcPr>
            <w:tcW w:w="2269" w:type="dxa"/>
          </w:tcPr>
          <w:p w14:paraId="39A4C031" w14:textId="20BC2750" w:rsidR="004D1930" w:rsidRPr="0087152C" w:rsidRDefault="00E94A67" w:rsidP="00AF04F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ормування високої громадянської свідомості на засадах українських національно-історичних традицій, патріотичного ставлення до держави, поваги до її історії,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культури й традицій.</w:t>
            </w:r>
          </w:p>
          <w:p w14:paraId="006DF923" w14:textId="6D3CDDDC" w:rsidR="004D1930" w:rsidRPr="0087152C" w:rsidRDefault="004D1930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</w:t>
            </w:r>
          </w:p>
        </w:tc>
      </w:tr>
      <w:tr w:rsidR="004D1930" w:rsidRPr="0087152C" w14:paraId="3F6092CD" w14:textId="77777777" w:rsidTr="0087152C">
        <w:trPr>
          <w:trHeight w:val="279"/>
        </w:trPr>
        <w:tc>
          <w:tcPr>
            <w:tcW w:w="9781" w:type="dxa"/>
            <w:gridSpan w:val="6"/>
          </w:tcPr>
          <w:p w14:paraId="686AB7B4" w14:textId="6B55C7B4" w:rsidR="004D1930" w:rsidRPr="0087152C" w:rsidRDefault="001A5EA1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>Усього</w:t>
            </w:r>
            <w:r w:rsidR="00476313" w:rsidRPr="0087152C">
              <w:rPr>
                <w:bCs/>
                <w:noProof/>
                <w:sz w:val="21"/>
                <w:szCs w:val="21"/>
              </w:rPr>
              <w:t xml:space="preserve"> за завданням 4</w:t>
            </w:r>
          </w:p>
        </w:tc>
        <w:tc>
          <w:tcPr>
            <w:tcW w:w="992" w:type="dxa"/>
            <w:vAlign w:val="center"/>
          </w:tcPr>
          <w:p w14:paraId="61167394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789</w:t>
            </w:r>
          </w:p>
        </w:tc>
        <w:tc>
          <w:tcPr>
            <w:tcW w:w="850" w:type="dxa"/>
          </w:tcPr>
          <w:p w14:paraId="355CEE9A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250</w:t>
            </w:r>
          </w:p>
        </w:tc>
        <w:tc>
          <w:tcPr>
            <w:tcW w:w="851" w:type="dxa"/>
          </w:tcPr>
          <w:p w14:paraId="493A4AC2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264</w:t>
            </w:r>
          </w:p>
        </w:tc>
        <w:tc>
          <w:tcPr>
            <w:tcW w:w="850" w:type="dxa"/>
          </w:tcPr>
          <w:p w14:paraId="5C52D2E3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275</w:t>
            </w:r>
          </w:p>
        </w:tc>
        <w:tc>
          <w:tcPr>
            <w:tcW w:w="2269" w:type="dxa"/>
          </w:tcPr>
          <w:p w14:paraId="70712335" w14:textId="77777777" w:rsidR="004D1930" w:rsidRPr="0087152C" w:rsidRDefault="004D1930" w:rsidP="001034DE">
            <w:pPr>
              <w:tabs>
                <w:tab w:val="left" w:pos="3220"/>
                <w:tab w:val="left" w:pos="6440"/>
                <w:tab w:val="left" w:pos="6720"/>
              </w:tabs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08C521E4" w14:textId="77777777" w:rsidTr="0087152C">
        <w:trPr>
          <w:trHeight w:val="372"/>
        </w:trPr>
        <w:tc>
          <w:tcPr>
            <w:tcW w:w="425" w:type="dxa"/>
            <w:vMerge w:val="restart"/>
          </w:tcPr>
          <w:p w14:paraId="76ECA7B3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5.</w:t>
            </w:r>
          </w:p>
        </w:tc>
        <w:tc>
          <w:tcPr>
            <w:tcW w:w="1985" w:type="dxa"/>
            <w:vMerge w:val="restart"/>
          </w:tcPr>
          <w:p w14:paraId="6FEA6713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Формування системи кадрового забезпечення у сфері утвердження української національної та громадянської ідентичності</w:t>
            </w:r>
          </w:p>
        </w:tc>
        <w:tc>
          <w:tcPr>
            <w:tcW w:w="2551" w:type="dxa"/>
          </w:tcPr>
          <w:p w14:paraId="0E813738" w14:textId="73E21376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ind w:right="-146"/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</w:t>
            </w:r>
            <w:r w:rsidR="00111D61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обласного конку</w:t>
            </w:r>
            <w:r w:rsidR="00353A1C" w:rsidRPr="0087152C">
              <w:rPr>
                <w:bCs/>
                <w:noProof/>
                <w:sz w:val="21"/>
                <w:szCs w:val="21"/>
              </w:rPr>
              <w:t xml:space="preserve">рсу </w:t>
            </w:r>
            <w:r w:rsidRPr="0087152C">
              <w:rPr>
                <w:bCs/>
                <w:noProof/>
                <w:sz w:val="21"/>
                <w:szCs w:val="21"/>
              </w:rPr>
              <w:t>програм (проєктів/заходів), розроблених інститутами громадянського суспільства для дітей та молоді відповідно до постанови Кабінету Міністрів України від 12 жовтня 2011 року № 1049 «Про затвердження Порядку проведення конкурсу з визначення програм (проєктів, заходів), розроблених інститутами громадянського суспільства, для виконання (реалізації) яких надається фінансова підтримка» (</w:t>
            </w:r>
            <w:r w:rsidR="00111D61">
              <w:rPr>
                <w:bCs/>
                <w:noProof/>
                <w:sz w:val="21"/>
                <w:szCs w:val="21"/>
              </w:rPr>
              <w:t>і</w:t>
            </w:r>
            <w:r w:rsidRPr="0087152C">
              <w:rPr>
                <w:bCs/>
                <w:noProof/>
                <w:sz w:val="21"/>
                <w:szCs w:val="21"/>
              </w:rPr>
              <w:t>з</w:t>
            </w:r>
            <w:r w:rsidR="00111D61">
              <w:rPr>
                <w:bCs/>
                <w:noProof/>
                <w:sz w:val="21"/>
                <w:szCs w:val="21"/>
              </w:rPr>
              <w:t> </w:t>
            </w:r>
            <w:r w:rsidRPr="0087152C">
              <w:rPr>
                <w:bCs/>
                <w:noProof/>
                <w:sz w:val="21"/>
                <w:szCs w:val="21"/>
              </w:rPr>
              <w:t xml:space="preserve"> змінами)</w:t>
            </w:r>
          </w:p>
        </w:tc>
        <w:tc>
          <w:tcPr>
            <w:tcW w:w="993" w:type="dxa"/>
          </w:tcPr>
          <w:p w14:paraId="0E3027CE" w14:textId="54844576" w:rsidR="004D1930" w:rsidRPr="0087152C" w:rsidRDefault="0087152C" w:rsidP="00AF04F5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6873AFBF" w14:textId="798F2B09" w:rsidR="004D1930" w:rsidRPr="0087152C" w:rsidRDefault="008D6533" w:rsidP="00AF04F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392A2F25" w14:textId="26DB35B0" w:rsidR="004D1930" w:rsidRPr="0087152C" w:rsidRDefault="00571328" w:rsidP="00AF04F5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225F627A" w14:textId="77777777" w:rsidR="004D1930" w:rsidRPr="0087152C" w:rsidRDefault="004D1930" w:rsidP="00AA6D4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1456</w:t>
            </w:r>
          </w:p>
        </w:tc>
        <w:tc>
          <w:tcPr>
            <w:tcW w:w="850" w:type="dxa"/>
          </w:tcPr>
          <w:p w14:paraId="4051B976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462,0</w:t>
            </w:r>
          </w:p>
        </w:tc>
        <w:tc>
          <w:tcPr>
            <w:tcW w:w="851" w:type="dxa"/>
          </w:tcPr>
          <w:p w14:paraId="1A44C73A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485,0</w:t>
            </w:r>
          </w:p>
        </w:tc>
        <w:tc>
          <w:tcPr>
            <w:tcW w:w="850" w:type="dxa"/>
          </w:tcPr>
          <w:p w14:paraId="5B9BAA00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509,0</w:t>
            </w:r>
          </w:p>
        </w:tc>
        <w:tc>
          <w:tcPr>
            <w:tcW w:w="2269" w:type="dxa"/>
          </w:tcPr>
          <w:p w14:paraId="7DD5A919" w14:textId="23CFE577" w:rsidR="004D1930" w:rsidRPr="0087152C" w:rsidRDefault="00571328" w:rsidP="00AF04F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ф</w:t>
            </w:r>
            <w:r w:rsidR="004D1930" w:rsidRPr="0087152C">
              <w:rPr>
                <w:bCs/>
                <w:noProof/>
                <w:sz w:val="21"/>
                <w:szCs w:val="21"/>
              </w:rPr>
              <w:t>ормування вміння складати проєкти, спрямовані на реалізацію молодіжної політики у сфері патріотичного виховання молоді</w:t>
            </w:r>
          </w:p>
        </w:tc>
      </w:tr>
      <w:tr w:rsidR="004D1930" w:rsidRPr="0087152C" w14:paraId="35537CA0" w14:textId="77777777" w:rsidTr="0087152C">
        <w:trPr>
          <w:trHeight w:val="279"/>
        </w:trPr>
        <w:tc>
          <w:tcPr>
            <w:tcW w:w="425" w:type="dxa"/>
            <w:vMerge/>
          </w:tcPr>
          <w:p w14:paraId="0DB1DA68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B14928E" w14:textId="77777777" w:rsidR="004D1930" w:rsidRPr="0087152C" w:rsidRDefault="004D1930" w:rsidP="00CB499F">
            <w:pPr>
              <w:keepNext/>
              <w:tabs>
                <w:tab w:val="left" w:pos="6720"/>
              </w:tabs>
              <w:ind w:right="-146"/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</w:tcPr>
          <w:p w14:paraId="5F475C6D" w14:textId="4B01D0F5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</w:t>
            </w:r>
            <w:r w:rsidR="00111D61">
              <w:rPr>
                <w:bCs/>
                <w:noProof/>
                <w:sz w:val="21"/>
                <w:szCs w:val="21"/>
              </w:rPr>
              <w:t>) п</w:t>
            </w:r>
            <w:r w:rsidRPr="0087152C">
              <w:rPr>
                <w:bCs/>
                <w:noProof/>
                <w:sz w:val="21"/>
                <w:szCs w:val="21"/>
              </w:rPr>
              <w:t>роведення заходів та вишколів з розвитку та популяризації пластового (скаутського руху) в області, у тому числі пластових таборів «Велика гра», «Свято весни»</w:t>
            </w:r>
          </w:p>
        </w:tc>
        <w:tc>
          <w:tcPr>
            <w:tcW w:w="993" w:type="dxa"/>
          </w:tcPr>
          <w:p w14:paraId="4FB1B1C4" w14:textId="7AB92C3E" w:rsidR="004D1930" w:rsidRPr="0087152C" w:rsidRDefault="0087152C" w:rsidP="003874F6">
            <w:pPr>
              <w:keepNext/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6EFD82D1" w14:textId="27163433" w:rsidR="004D1930" w:rsidRPr="0087152C" w:rsidRDefault="00571328" w:rsidP="004A6367">
            <w:pPr>
              <w:tabs>
                <w:tab w:val="left" w:pos="3220"/>
                <w:tab w:val="left" w:pos="6440"/>
                <w:tab w:val="left" w:pos="6720"/>
              </w:tabs>
              <w:spacing w:after="240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0E908B3B" w14:textId="2CF0238C" w:rsidR="004D1930" w:rsidRPr="0087152C" w:rsidRDefault="00571328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5A3A2149" w14:textId="77777777" w:rsidR="004D1930" w:rsidRPr="0087152C" w:rsidRDefault="004A6367" w:rsidP="004A6367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591</w:t>
            </w:r>
            <w:r w:rsidR="004D1930" w:rsidRPr="0087152C">
              <w:rPr>
                <w:bCs/>
                <w:noProof/>
                <w:sz w:val="21"/>
                <w:szCs w:val="21"/>
              </w:rPr>
              <w:t>,0</w:t>
            </w:r>
          </w:p>
        </w:tc>
        <w:tc>
          <w:tcPr>
            <w:tcW w:w="850" w:type="dxa"/>
          </w:tcPr>
          <w:p w14:paraId="031BD8F9" w14:textId="77777777" w:rsidR="004D1930" w:rsidRPr="0087152C" w:rsidRDefault="004A63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188,0</w:t>
            </w:r>
          </w:p>
        </w:tc>
        <w:tc>
          <w:tcPr>
            <w:tcW w:w="851" w:type="dxa"/>
          </w:tcPr>
          <w:p w14:paraId="5E5F67B3" w14:textId="77777777" w:rsidR="004D1930" w:rsidRPr="0087152C" w:rsidRDefault="004A6367" w:rsidP="004A6367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196</w:t>
            </w:r>
            <w:r w:rsidR="004D1930" w:rsidRPr="0087152C">
              <w:rPr>
                <w:bCs/>
                <w:noProof/>
                <w:sz w:val="21"/>
                <w:szCs w:val="21"/>
              </w:rPr>
              <w:t>,0</w:t>
            </w:r>
          </w:p>
        </w:tc>
        <w:tc>
          <w:tcPr>
            <w:tcW w:w="850" w:type="dxa"/>
          </w:tcPr>
          <w:p w14:paraId="0D1A346B" w14:textId="77777777" w:rsidR="004D1930" w:rsidRPr="0087152C" w:rsidRDefault="0036397A" w:rsidP="0036397A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207,0</w:t>
            </w:r>
          </w:p>
        </w:tc>
        <w:tc>
          <w:tcPr>
            <w:tcW w:w="2269" w:type="dxa"/>
          </w:tcPr>
          <w:p w14:paraId="4159B70D" w14:textId="4B2F8E3F" w:rsidR="004D1930" w:rsidRPr="0087152C" w:rsidRDefault="00571328" w:rsidP="0034035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р</w:t>
            </w:r>
            <w:r w:rsidR="004D1930" w:rsidRPr="0087152C">
              <w:rPr>
                <w:bCs/>
                <w:noProof/>
                <w:sz w:val="21"/>
                <w:szCs w:val="21"/>
              </w:rPr>
              <w:t>озвиток пластового руху в області, формування навиків здорового способу життя.</w:t>
            </w:r>
          </w:p>
          <w:p w14:paraId="29D040D2" w14:textId="79A2BBCD" w:rsidR="004D1930" w:rsidRPr="0087152C" w:rsidRDefault="004D1930" w:rsidP="0034035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6 заходів, охоплено орієнтовно 280 молодих людей</w:t>
            </w:r>
          </w:p>
        </w:tc>
      </w:tr>
      <w:tr w:rsidR="004D1930" w:rsidRPr="0087152C" w14:paraId="19C87528" w14:textId="77777777" w:rsidTr="0087152C">
        <w:trPr>
          <w:trHeight w:val="279"/>
        </w:trPr>
        <w:tc>
          <w:tcPr>
            <w:tcW w:w="425" w:type="dxa"/>
            <w:vMerge/>
          </w:tcPr>
          <w:p w14:paraId="5EE0D2C6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7202EF29" w14:textId="77777777" w:rsidR="004D1930" w:rsidRPr="0087152C" w:rsidRDefault="004D1930" w:rsidP="00CB499F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9DF40C" w14:textId="241209D1" w:rsidR="004D1930" w:rsidRPr="0087152C" w:rsidRDefault="004D1930" w:rsidP="00111D61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</w:t>
            </w:r>
            <w:r w:rsidR="00111D61">
              <w:rPr>
                <w:bCs/>
                <w:noProof/>
                <w:sz w:val="21"/>
                <w:szCs w:val="21"/>
              </w:rPr>
              <w:t>) з</w:t>
            </w:r>
            <w:r w:rsidRPr="0087152C">
              <w:rPr>
                <w:bCs/>
                <w:noProof/>
                <w:sz w:val="21"/>
                <w:szCs w:val="21"/>
              </w:rPr>
              <w:t xml:space="preserve">алучення представників громадянського суспільства </w:t>
            </w:r>
            <w:r w:rsidRPr="0087152C">
              <w:rPr>
                <w:bCs/>
                <w:noProof/>
                <w:sz w:val="21"/>
                <w:szCs w:val="21"/>
              </w:rPr>
              <w:lastRenderedPageBreak/>
              <w:t>до</w:t>
            </w:r>
            <w:r w:rsidR="00111D61">
              <w:rPr>
                <w:bCs/>
                <w:noProof/>
                <w:sz w:val="21"/>
                <w:szCs w:val="21"/>
              </w:rPr>
              <w:t> </w:t>
            </w:r>
            <w:r w:rsidRPr="0087152C">
              <w:rPr>
                <w:bCs/>
                <w:noProof/>
                <w:sz w:val="21"/>
                <w:szCs w:val="21"/>
              </w:rPr>
              <w:t>популяризації кращого досвіду національно-патріотичного виховання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7A86FD0" w14:textId="251A6AF5" w:rsidR="004D1930" w:rsidRPr="0087152C" w:rsidRDefault="0087152C" w:rsidP="003874F6">
            <w:pPr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lastRenderedPageBreak/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3D6575B" w14:textId="771A1FF4" w:rsidR="004D1930" w:rsidRPr="0087152C" w:rsidRDefault="00571328" w:rsidP="0034035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E1FAE6" w14:textId="448F3BAB" w:rsidR="004D1930" w:rsidRPr="0087152C" w:rsidRDefault="00571328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н</w:t>
            </w:r>
            <w:r w:rsidR="004D1930" w:rsidRPr="0087152C">
              <w:rPr>
                <w:bCs/>
                <w:noProof/>
                <w:sz w:val="21"/>
                <w:szCs w:val="21"/>
              </w:rPr>
              <w:t>е потребує фінансування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633647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260AD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7B047E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68319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1D4233D9" w14:textId="44B327B9" w:rsidR="004D1930" w:rsidRPr="0087152C" w:rsidRDefault="00571328" w:rsidP="0034035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к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онсолідація зусиль у сфері утвердження української національної та </w:t>
            </w:r>
            <w:r w:rsidR="004D1930" w:rsidRPr="0087152C">
              <w:rPr>
                <w:bCs/>
                <w:noProof/>
                <w:sz w:val="21"/>
                <w:szCs w:val="21"/>
              </w:rPr>
              <w:lastRenderedPageBreak/>
              <w:t>громадянської ідентичності.</w:t>
            </w:r>
          </w:p>
          <w:p w14:paraId="0FCBD574" w14:textId="730BA2CD" w:rsidR="004D1930" w:rsidRPr="0087152C" w:rsidRDefault="004D1930" w:rsidP="00340355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9 заходів</w:t>
            </w:r>
          </w:p>
        </w:tc>
      </w:tr>
      <w:tr w:rsidR="004D1930" w:rsidRPr="0087152C" w14:paraId="1CC3CB6C" w14:textId="77777777" w:rsidTr="0087152C">
        <w:trPr>
          <w:trHeight w:val="279"/>
        </w:trPr>
        <w:tc>
          <w:tcPr>
            <w:tcW w:w="425" w:type="dxa"/>
            <w:vMerge/>
          </w:tcPr>
          <w:p w14:paraId="3A434F98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43514410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FACE0B2" w14:textId="0DB229FD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</w:t>
            </w:r>
            <w:r w:rsidR="00111D61">
              <w:rPr>
                <w:bCs/>
                <w:noProof/>
                <w:sz w:val="21"/>
                <w:szCs w:val="21"/>
              </w:rPr>
              <w:t>) с</w:t>
            </w:r>
            <w:r w:rsidRPr="0087152C">
              <w:rPr>
                <w:bCs/>
                <w:noProof/>
                <w:sz w:val="21"/>
                <w:szCs w:val="21"/>
              </w:rPr>
              <w:t>прияння створенню військово-патріотичних об’єднань, громадських організацій, дитячо-юнацьких клубів та центрів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634E00F" w14:textId="0E9F24E1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5847FA7" w14:textId="3501ED6C" w:rsidR="004D1930" w:rsidRPr="0087152C" w:rsidRDefault="00571328" w:rsidP="0034035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22328F" w14:textId="1D46746D" w:rsidR="004D1930" w:rsidRPr="0087152C" w:rsidRDefault="00571328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н</w:t>
            </w:r>
            <w:r w:rsidR="004D1930" w:rsidRPr="0087152C">
              <w:rPr>
                <w:bCs/>
                <w:noProof/>
                <w:sz w:val="21"/>
                <w:szCs w:val="21"/>
              </w:rPr>
              <w:t>е потребує фінансування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FA92C1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8DCEB3A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38E650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7E86787" w14:textId="77777777" w:rsidR="004D1930" w:rsidRPr="0087152C" w:rsidRDefault="004D1930" w:rsidP="000553AB">
            <w:pPr>
              <w:jc w:val="center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19D85F11" w14:textId="7C24E86A" w:rsidR="004D1930" w:rsidRPr="0087152C" w:rsidRDefault="00571328" w:rsidP="00340355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р</w:t>
            </w:r>
            <w:r w:rsidR="004D1930" w:rsidRPr="0087152C">
              <w:rPr>
                <w:bCs/>
                <w:noProof/>
                <w:sz w:val="21"/>
                <w:szCs w:val="21"/>
              </w:rPr>
              <w:t>озвиток у молоді активної громадянської позиції, здатності брати участь у житті суспільства</w:t>
            </w:r>
          </w:p>
        </w:tc>
      </w:tr>
      <w:tr w:rsidR="004D1930" w:rsidRPr="0087152C" w14:paraId="4F068E4F" w14:textId="77777777" w:rsidTr="0087152C">
        <w:trPr>
          <w:trHeight w:val="279"/>
        </w:trPr>
        <w:tc>
          <w:tcPr>
            <w:tcW w:w="425" w:type="dxa"/>
            <w:vMerge/>
          </w:tcPr>
          <w:p w14:paraId="1E5FA336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14:paraId="56051234" w14:textId="7777777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B982897" w14:textId="18D8E0B7" w:rsidR="004D1930" w:rsidRPr="0087152C" w:rsidRDefault="004D1930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5</w:t>
            </w:r>
            <w:r w:rsidR="00111D61">
              <w:rPr>
                <w:bCs/>
                <w:noProof/>
                <w:sz w:val="21"/>
                <w:szCs w:val="21"/>
              </w:rPr>
              <w:t>) с</w:t>
            </w:r>
            <w:r w:rsidRPr="0087152C">
              <w:rPr>
                <w:bCs/>
                <w:noProof/>
                <w:sz w:val="21"/>
                <w:szCs w:val="21"/>
              </w:rPr>
              <w:t>творення платформи обміну кращими практиками між громадами Волині щодо реалізації політики формування української національної ідентичності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759D836" w14:textId="32CE647E" w:rsidR="004D1930" w:rsidRPr="0087152C" w:rsidRDefault="0087152C" w:rsidP="003874F6">
            <w:pPr>
              <w:tabs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CC861AB" w14:textId="5FAC5668" w:rsidR="004D1930" w:rsidRPr="0087152C" w:rsidRDefault="00571328" w:rsidP="0034035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E578C9F" w14:textId="541FD2F2" w:rsidR="004D1930" w:rsidRPr="0087152C" w:rsidRDefault="00571328" w:rsidP="003874F6">
            <w:pPr>
              <w:ind w:hanging="88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FBAB61B" w14:textId="77777777" w:rsidR="004D1930" w:rsidRPr="0087152C" w:rsidRDefault="004D1930" w:rsidP="00EB0F24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132,0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8E91DE0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22BDBC9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79B9DD0" w14:textId="77777777" w:rsidR="004D1930" w:rsidRPr="0087152C" w:rsidRDefault="004D1930" w:rsidP="000553AB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46,0</w:t>
            </w:r>
          </w:p>
        </w:tc>
        <w:tc>
          <w:tcPr>
            <w:tcW w:w="2269" w:type="dxa"/>
            <w:tcBorders>
              <w:top w:val="single" w:sz="4" w:space="0" w:color="auto"/>
            </w:tcBorders>
          </w:tcPr>
          <w:p w14:paraId="38020EB4" w14:textId="02C4C137" w:rsidR="004D1930" w:rsidRPr="0087152C" w:rsidRDefault="00571328" w:rsidP="00571328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р</w:t>
            </w:r>
            <w:r w:rsidR="004D1930" w:rsidRPr="0087152C">
              <w:rPr>
                <w:bCs/>
                <w:noProof/>
                <w:sz w:val="21"/>
                <w:szCs w:val="21"/>
              </w:rPr>
              <w:t>озвиток у молоді активної громадянської позиції, здатності брати участь у житті суспільства.</w:t>
            </w:r>
          </w:p>
          <w:p w14:paraId="41FAD693" w14:textId="3FFDC9A1" w:rsidR="004D1930" w:rsidRPr="0087152C" w:rsidRDefault="004D1930" w:rsidP="00571328">
            <w:pPr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Заплановано проведення 3 заходів, охоплено орієнтовно 60 молодих людей</w:t>
            </w:r>
          </w:p>
        </w:tc>
      </w:tr>
      <w:tr w:rsidR="004D1930" w:rsidRPr="0087152C" w14:paraId="3061575A" w14:textId="77777777" w:rsidTr="0087152C">
        <w:trPr>
          <w:trHeight w:val="421"/>
        </w:trPr>
        <w:tc>
          <w:tcPr>
            <w:tcW w:w="9781" w:type="dxa"/>
            <w:gridSpan w:val="6"/>
          </w:tcPr>
          <w:p w14:paraId="498E3C6C" w14:textId="7A1FD5C2" w:rsidR="004D1930" w:rsidRPr="0087152C" w:rsidRDefault="001A5EA1" w:rsidP="00CB499F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  <w:r w:rsidR="00476313" w:rsidRPr="0087152C">
              <w:rPr>
                <w:bCs/>
                <w:noProof/>
                <w:sz w:val="21"/>
                <w:szCs w:val="21"/>
              </w:rPr>
              <w:t xml:space="preserve"> за завданням 5</w:t>
            </w:r>
          </w:p>
        </w:tc>
        <w:tc>
          <w:tcPr>
            <w:tcW w:w="992" w:type="dxa"/>
          </w:tcPr>
          <w:p w14:paraId="70B0DF43" w14:textId="77777777" w:rsidR="004D1930" w:rsidRPr="0087152C" w:rsidRDefault="004D1930" w:rsidP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2179,0</w:t>
            </w:r>
          </w:p>
        </w:tc>
        <w:tc>
          <w:tcPr>
            <w:tcW w:w="850" w:type="dxa"/>
          </w:tcPr>
          <w:p w14:paraId="4C71F9FC" w14:textId="77777777" w:rsidR="004D1930" w:rsidRPr="0087152C" w:rsidRDefault="004D1930" w:rsidP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692,0</w:t>
            </w:r>
          </w:p>
        </w:tc>
        <w:tc>
          <w:tcPr>
            <w:tcW w:w="851" w:type="dxa"/>
          </w:tcPr>
          <w:p w14:paraId="4B902112" w14:textId="77777777" w:rsidR="004D1930" w:rsidRPr="0087152C" w:rsidRDefault="004D1930" w:rsidP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725,0</w:t>
            </w:r>
          </w:p>
        </w:tc>
        <w:tc>
          <w:tcPr>
            <w:tcW w:w="850" w:type="dxa"/>
          </w:tcPr>
          <w:p w14:paraId="73519849" w14:textId="77777777" w:rsidR="004D1930" w:rsidRPr="0087152C" w:rsidRDefault="004D1930" w:rsidP="00340355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762,0</w:t>
            </w:r>
          </w:p>
        </w:tc>
        <w:tc>
          <w:tcPr>
            <w:tcW w:w="2269" w:type="dxa"/>
            <w:tcBorders>
              <w:top w:val="single" w:sz="4" w:space="0" w:color="auto"/>
            </w:tcBorders>
          </w:tcPr>
          <w:p w14:paraId="1C4C262D" w14:textId="77777777" w:rsidR="004D1930" w:rsidRPr="0087152C" w:rsidRDefault="004D1930" w:rsidP="00571328">
            <w:pPr>
              <w:jc w:val="both"/>
              <w:rPr>
                <w:bCs/>
                <w:noProof/>
                <w:sz w:val="21"/>
                <w:szCs w:val="21"/>
              </w:rPr>
            </w:pPr>
          </w:p>
        </w:tc>
      </w:tr>
      <w:tr w:rsidR="00340355" w:rsidRPr="0087152C" w14:paraId="79D1AF47" w14:textId="77777777" w:rsidTr="0087152C">
        <w:trPr>
          <w:trHeight w:val="421"/>
        </w:trPr>
        <w:tc>
          <w:tcPr>
            <w:tcW w:w="425" w:type="dxa"/>
          </w:tcPr>
          <w:p w14:paraId="2160EAB8" w14:textId="77777777" w:rsidR="00340355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6.</w:t>
            </w:r>
          </w:p>
        </w:tc>
        <w:tc>
          <w:tcPr>
            <w:tcW w:w="1985" w:type="dxa"/>
          </w:tcPr>
          <w:p w14:paraId="1E195236" w14:textId="77777777" w:rsidR="00340355" w:rsidRPr="0087152C" w:rsidRDefault="00340355" w:rsidP="00CB499F">
            <w:pPr>
              <w:tabs>
                <w:tab w:val="left" w:pos="3220"/>
                <w:tab w:val="left" w:pos="6440"/>
                <w:tab w:val="left" w:pos="6720"/>
              </w:tabs>
              <w:jc w:val="both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  <w:shd w:val="clear" w:color="auto" w:fill="FFFFFF"/>
              </w:rPr>
              <w:t>Забезпечення організації науково-дослідної та методичної роботи у сфері утвердження української національної та громадянської ідентичності</w:t>
            </w:r>
          </w:p>
        </w:tc>
        <w:tc>
          <w:tcPr>
            <w:tcW w:w="2551" w:type="dxa"/>
          </w:tcPr>
          <w:p w14:paraId="4C73B264" w14:textId="473BC50D" w:rsidR="00340355" w:rsidRPr="0087152C" w:rsidRDefault="00111D61" w:rsidP="00CB499F">
            <w:pPr>
              <w:spacing w:after="200" w:line="276" w:lineRule="auto"/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п</w:t>
            </w:r>
            <w:r w:rsidR="00340355" w:rsidRPr="0087152C">
              <w:rPr>
                <w:bCs/>
                <w:noProof/>
                <w:sz w:val="21"/>
                <w:szCs w:val="21"/>
              </w:rPr>
              <w:t>роведення конференції «Ефективність реалізації державної політики у сфері утвердження української національної та громадянської ідентичності»</w:t>
            </w:r>
          </w:p>
        </w:tc>
        <w:tc>
          <w:tcPr>
            <w:tcW w:w="993" w:type="dxa"/>
          </w:tcPr>
          <w:p w14:paraId="0D8F78D4" w14:textId="0932D3F6" w:rsidR="00340355" w:rsidRPr="0087152C" w:rsidRDefault="0087152C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 xml:space="preserve">2026–2028 </w:t>
            </w:r>
            <w:r w:rsidR="00353A1C" w:rsidRPr="0087152C">
              <w:rPr>
                <w:bCs/>
                <w:noProof/>
                <w:sz w:val="21"/>
                <w:szCs w:val="21"/>
              </w:rPr>
              <w:t>роки</w:t>
            </w:r>
          </w:p>
        </w:tc>
        <w:tc>
          <w:tcPr>
            <w:tcW w:w="2268" w:type="dxa"/>
          </w:tcPr>
          <w:p w14:paraId="541B0FF7" w14:textId="2440B5EB" w:rsidR="00340355" w:rsidRPr="0087152C" w:rsidRDefault="00571328" w:rsidP="00340355">
            <w:pPr>
              <w:tabs>
                <w:tab w:val="left" w:pos="3220"/>
                <w:tab w:val="left" w:pos="6440"/>
                <w:tab w:val="left" w:pos="6720"/>
              </w:tabs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</w:t>
            </w:r>
            <w:r w:rsidR="0029316B">
              <w:rPr>
                <w:bCs/>
                <w:noProof/>
                <w:sz w:val="21"/>
                <w:szCs w:val="21"/>
              </w:rPr>
              <w:t>правління молоді та спорту облдержадміністрації</w:t>
            </w:r>
          </w:p>
        </w:tc>
        <w:tc>
          <w:tcPr>
            <w:tcW w:w="1559" w:type="dxa"/>
          </w:tcPr>
          <w:p w14:paraId="2D40645A" w14:textId="1DB82CD1" w:rsidR="00340355" w:rsidRPr="0087152C" w:rsidRDefault="00571328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о</w:t>
            </w:r>
            <w:r w:rsidR="00172724">
              <w:rPr>
                <w:bCs/>
                <w:noProof/>
                <w:sz w:val="21"/>
                <w:szCs w:val="21"/>
              </w:rPr>
              <w:t>бласний</w:t>
            </w:r>
            <w:r w:rsidR="006348B2">
              <w:rPr>
                <w:bCs/>
                <w:noProof/>
                <w:sz w:val="21"/>
                <w:szCs w:val="21"/>
              </w:rPr>
              <w:t xml:space="preserve"> бюджет</w:t>
            </w:r>
          </w:p>
        </w:tc>
        <w:tc>
          <w:tcPr>
            <w:tcW w:w="992" w:type="dxa"/>
          </w:tcPr>
          <w:p w14:paraId="1A56A092" w14:textId="77777777" w:rsidR="00340355" w:rsidRPr="0087152C" w:rsidRDefault="00340355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90,0</w:t>
            </w:r>
          </w:p>
        </w:tc>
        <w:tc>
          <w:tcPr>
            <w:tcW w:w="850" w:type="dxa"/>
          </w:tcPr>
          <w:p w14:paraId="085ACCA5" w14:textId="77777777" w:rsidR="00340355" w:rsidRPr="0087152C" w:rsidRDefault="00340355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25,0</w:t>
            </w:r>
          </w:p>
        </w:tc>
        <w:tc>
          <w:tcPr>
            <w:tcW w:w="851" w:type="dxa"/>
          </w:tcPr>
          <w:p w14:paraId="1E6993FC" w14:textId="77777777" w:rsidR="00340355" w:rsidRPr="0087152C" w:rsidRDefault="00340355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30,0</w:t>
            </w:r>
          </w:p>
        </w:tc>
        <w:tc>
          <w:tcPr>
            <w:tcW w:w="850" w:type="dxa"/>
          </w:tcPr>
          <w:p w14:paraId="535EED4F" w14:textId="77777777" w:rsidR="00340355" w:rsidRPr="0087152C" w:rsidRDefault="00340355" w:rsidP="00340355">
            <w:pPr>
              <w:spacing w:after="200" w:line="276" w:lineRule="auto"/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35,0</w:t>
            </w:r>
          </w:p>
        </w:tc>
        <w:tc>
          <w:tcPr>
            <w:tcW w:w="2269" w:type="dxa"/>
          </w:tcPr>
          <w:p w14:paraId="7BC2C377" w14:textId="01763E31" w:rsidR="00340355" w:rsidRPr="0087152C" w:rsidRDefault="00571328" w:rsidP="00571328">
            <w:pPr>
              <w:jc w:val="both"/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з</w:t>
            </w:r>
            <w:r w:rsidR="00340355" w:rsidRPr="0087152C">
              <w:rPr>
                <w:bCs/>
                <w:noProof/>
                <w:sz w:val="21"/>
                <w:szCs w:val="21"/>
              </w:rPr>
              <w:t>абезпечення збереження та зміцнення національної єдності та громадянської свідомості, сприяння консолідації суспільства навколо національних цінностей</w:t>
            </w:r>
          </w:p>
        </w:tc>
      </w:tr>
      <w:tr w:rsidR="004D1930" w:rsidRPr="0087152C" w14:paraId="7C956938" w14:textId="77777777" w:rsidTr="0087152C">
        <w:trPr>
          <w:trHeight w:val="279"/>
        </w:trPr>
        <w:tc>
          <w:tcPr>
            <w:tcW w:w="9781" w:type="dxa"/>
            <w:gridSpan w:val="6"/>
          </w:tcPr>
          <w:p w14:paraId="7C3E2B27" w14:textId="03556ED3" w:rsidR="004D1930" w:rsidRPr="0087152C" w:rsidRDefault="001A5EA1" w:rsidP="00340355">
            <w:pPr>
              <w:rPr>
                <w:bCs/>
                <w:noProof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t>Усього</w:t>
            </w:r>
            <w:r w:rsidR="004D1930" w:rsidRPr="0087152C">
              <w:rPr>
                <w:bCs/>
                <w:noProof/>
                <w:sz w:val="21"/>
                <w:szCs w:val="21"/>
              </w:rPr>
              <w:t xml:space="preserve"> за завданням 6</w:t>
            </w:r>
          </w:p>
        </w:tc>
        <w:tc>
          <w:tcPr>
            <w:tcW w:w="992" w:type="dxa"/>
          </w:tcPr>
          <w:p w14:paraId="780A7AD0" w14:textId="77777777" w:rsidR="004D1930" w:rsidRPr="0087152C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90,0</w:t>
            </w:r>
          </w:p>
        </w:tc>
        <w:tc>
          <w:tcPr>
            <w:tcW w:w="850" w:type="dxa"/>
          </w:tcPr>
          <w:p w14:paraId="4516834F" w14:textId="77777777" w:rsidR="004D1930" w:rsidRPr="0087152C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25,0</w:t>
            </w:r>
          </w:p>
        </w:tc>
        <w:tc>
          <w:tcPr>
            <w:tcW w:w="851" w:type="dxa"/>
          </w:tcPr>
          <w:p w14:paraId="0BB85062" w14:textId="77777777" w:rsidR="004D1930" w:rsidRPr="0087152C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30,0</w:t>
            </w:r>
          </w:p>
        </w:tc>
        <w:tc>
          <w:tcPr>
            <w:tcW w:w="850" w:type="dxa"/>
          </w:tcPr>
          <w:p w14:paraId="38F07B8C" w14:textId="77777777" w:rsidR="004D1930" w:rsidRPr="0087152C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87152C">
              <w:rPr>
                <w:bCs/>
                <w:noProof/>
                <w:sz w:val="21"/>
                <w:szCs w:val="21"/>
              </w:rPr>
              <w:t>35,0</w:t>
            </w:r>
          </w:p>
        </w:tc>
        <w:tc>
          <w:tcPr>
            <w:tcW w:w="2269" w:type="dxa"/>
          </w:tcPr>
          <w:p w14:paraId="7CC06952" w14:textId="77777777" w:rsidR="004D1930" w:rsidRPr="0087152C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</w:tr>
      <w:tr w:rsidR="004D1930" w:rsidRPr="0087152C" w14:paraId="074B6A62" w14:textId="77777777" w:rsidTr="0087152C">
        <w:trPr>
          <w:trHeight w:val="279"/>
        </w:trPr>
        <w:tc>
          <w:tcPr>
            <w:tcW w:w="9781" w:type="dxa"/>
            <w:gridSpan w:val="6"/>
          </w:tcPr>
          <w:p w14:paraId="0AF2820F" w14:textId="2D8A9392" w:rsidR="004D1930" w:rsidRPr="00504B86" w:rsidRDefault="004D1930" w:rsidP="00340355">
            <w:pPr>
              <w:ind w:hanging="88"/>
              <w:rPr>
                <w:bCs/>
                <w:noProof/>
                <w:sz w:val="21"/>
                <w:szCs w:val="21"/>
              </w:rPr>
            </w:pPr>
            <w:r w:rsidRPr="00504B86">
              <w:rPr>
                <w:bCs/>
                <w:noProof/>
                <w:sz w:val="21"/>
                <w:szCs w:val="21"/>
              </w:rPr>
              <w:t xml:space="preserve">Разом за </w:t>
            </w:r>
            <w:r w:rsidR="00111D61" w:rsidRPr="00504B86">
              <w:rPr>
                <w:bCs/>
                <w:noProof/>
                <w:sz w:val="21"/>
                <w:szCs w:val="21"/>
              </w:rPr>
              <w:t>П</w:t>
            </w:r>
            <w:r w:rsidRPr="00504B86">
              <w:rPr>
                <w:bCs/>
                <w:noProof/>
                <w:sz w:val="21"/>
                <w:szCs w:val="21"/>
              </w:rPr>
              <w:t>рограмою</w:t>
            </w:r>
          </w:p>
        </w:tc>
        <w:tc>
          <w:tcPr>
            <w:tcW w:w="992" w:type="dxa"/>
          </w:tcPr>
          <w:p w14:paraId="14741E8B" w14:textId="77777777" w:rsidR="004D1930" w:rsidRPr="00504B86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504B86">
              <w:rPr>
                <w:bCs/>
                <w:noProof/>
                <w:sz w:val="21"/>
                <w:szCs w:val="21"/>
              </w:rPr>
              <w:t>11968</w:t>
            </w:r>
          </w:p>
        </w:tc>
        <w:tc>
          <w:tcPr>
            <w:tcW w:w="850" w:type="dxa"/>
          </w:tcPr>
          <w:p w14:paraId="45C46A9A" w14:textId="77777777" w:rsidR="004D1930" w:rsidRPr="00504B86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504B86">
              <w:rPr>
                <w:bCs/>
                <w:noProof/>
                <w:sz w:val="21"/>
                <w:szCs w:val="21"/>
              </w:rPr>
              <w:t>3762</w:t>
            </w:r>
          </w:p>
        </w:tc>
        <w:tc>
          <w:tcPr>
            <w:tcW w:w="851" w:type="dxa"/>
          </w:tcPr>
          <w:p w14:paraId="1B3A60F3" w14:textId="77777777" w:rsidR="004D1930" w:rsidRPr="00504B86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504B86">
              <w:rPr>
                <w:bCs/>
                <w:noProof/>
                <w:sz w:val="21"/>
                <w:szCs w:val="21"/>
              </w:rPr>
              <w:t>3992</w:t>
            </w:r>
          </w:p>
        </w:tc>
        <w:tc>
          <w:tcPr>
            <w:tcW w:w="850" w:type="dxa"/>
          </w:tcPr>
          <w:p w14:paraId="29A61D4D" w14:textId="77777777" w:rsidR="004D1930" w:rsidRPr="00504B86" w:rsidRDefault="004D1930" w:rsidP="00476313">
            <w:pPr>
              <w:jc w:val="center"/>
              <w:rPr>
                <w:bCs/>
                <w:noProof/>
                <w:sz w:val="21"/>
                <w:szCs w:val="21"/>
              </w:rPr>
            </w:pPr>
            <w:r w:rsidRPr="00504B86">
              <w:rPr>
                <w:bCs/>
                <w:noProof/>
                <w:sz w:val="21"/>
                <w:szCs w:val="21"/>
              </w:rPr>
              <w:t>4214</w:t>
            </w:r>
          </w:p>
        </w:tc>
        <w:tc>
          <w:tcPr>
            <w:tcW w:w="2269" w:type="dxa"/>
          </w:tcPr>
          <w:p w14:paraId="64BED056" w14:textId="77777777" w:rsidR="004D1930" w:rsidRPr="00504B86" w:rsidRDefault="004D1930" w:rsidP="003874F6">
            <w:pPr>
              <w:rPr>
                <w:bCs/>
                <w:noProof/>
                <w:sz w:val="21"/>
                <w:szCs w:val="21"/>
              </w:rPr>
            </w:pPr>
          </w:p>
        </w:tc>
      </w:tr>
    </w:tbl>
    <w:p w14:paraId="733CDDBB" w14:textId="77777777" w:rsidR="004C0E2B" w:rsidRPr="0087152C" w:rsidRDefault="004C0E2B" w:rsidP="004C0E2B">
      <w:pPr>
        <w:tabs>
          <w:tab w:val="left" w:pos="6757"/>
        </w:tabs>
        <w:jc w:val="center"/>
        <w:rPr>
          <w:bCs/>
          <w:noProof/>
          <w:sz w:val="21"/>
          <w:szCs w:val="21"/>
        </w:rPr>
      </w:pPr>
    </w:p>
    <w:p w14:paraId="01134E9E" w14:textId="77777777" w:rsidR="004C0E2B" w:rsidRPr="0087152C" w:rsidRDefault="004C0E2B" w:rsidP="004C0E2B">
      <w:pPr>
        <w:tabs>
          <w:tab w:val="left" w:pos="6757"/>
        </w:tabs>
        <w:jc w:val="center"/>
        <w:rPr>
          <w:bCs/>
          <w:noProof/>
          <w:sz w:val="21"/>
          <w:szCs w:val="21"/>
        </w:rPr>
      </w:pPr>
      <w:r w:rsidRPr="0087152C">
        <w:rPr>
          <w:bCs/>
          <w:noProof/>
          <w:sz w:val="21"/>
          <w:szCs w:val="21"/>
        </w:rPr>
        <w:t>____________________________________________________________________________________</w:t>
      </w:r>
    </w:p>
    <w:sectPr w:rsidR="004C0E2B" w:rsidRPr="0087152C" w:rsidSect="0087152C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C18B" w14:textId="77777777" w:rsidR="00274E53" w:rsidRDefault="00274E53" w:rsidP="00F0094E">
      <w:r>
        <w:separator/>
      </w:r>
    </w:p>
  </w:endnote>
  <w:endnote w:type="continuationSeparator" w:id="0">
    <w:p w14:paraId="61448FD9" w14:textId="77777777" w:rsidR="00274E53" w:rsidRDefault="00274E53" w:rsidP="00F0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9FEE" w14:textId="77777777" w:rsidR="00274E53" w:rsidRDefault="00274E53" w:rsidP="00F0094E">
      <w:r>
        <w:separator/>
      </w:r>
    </w:p>
  </w:footnote>
  <w:footnote w:type="continuationSeparator" w:id="0">
    <w:p w14:paraId="4E1AD3A6" w14:textId="77777777" w:rsidR="00274E53" w:rsidRDefault="00274E53" w:rsidP="00F0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7582391"/>
      <w:docPartObj>
        <w:docPartGallery w:val="Page Numbers (Top of Page)"/>
        <w:docPartUnique/>
      </w:docPartObj>
    </w:sdtPr>
    <w:sdtEndPr/>
    <w:sdtContent>
      <w:p w14:paraId="4BAE0125" w14:textId="77777777" w:rsidR="004A6367" w:rsidRDefault="004A636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0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D6EC341" w14:textId="77777777" w:rsidR="004A6367" w:rsidRDefault="00353A1C" w:rsidP="00353A1C">
    <w:pPr>
      <w:pStyle w:val="a9"/>
      <w:jc w:val="right"/>
    </w:pPr>
    <w: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4D089A"/>
    <w:multiLevelType w:val="hybridMultilevel"/>
    <w:tmpl w:val="71FC5892"/>
    <w:lvl w:ilvl="0" w:tplc="F1DE90C6">
      <w:start w:val="2021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F7BFA"/>
    <w:multiLevelType w:val="hybridMultilevel"/>
    <w:tmpl w:val="E676DCAE"/>
    <w:lvl w:ilvl="0" w:tplc="1D00EF2A">
      <w:start w:val="1"/>
      <w:numFmt w:val="bullet"/>
      <w:suff w:val="space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685349"/>
    <w:multiLevelType w:val="hybridMultilevel"/>
    <w:tmpl w:val="D3D88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43519"/>
    <w:multiLevelType w:val="hybridMultilevel"/>
    <w:tmpl w:val="4A8C6DA0"/>
    <w:lvl w:ilvl="0" w:tplc="0422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242BB7"/>
    <w:multiLevelType w:val="multilevel"/>
    <w:tmpl w:val="8E9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B15DE"/>
    <w:multiLevelType w:val="hybridMultilevel"/>
    <w:tmpl w:val="5434DF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10EC1"/>
    <w:multiLevelType w:val="multilevel"/>
    <w:tmpl w:val="521A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F7D82"/>
    <w:multiLevelType w:val="multilevel"/>
    <w:tmpl w:val="7FF0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C69B2"/>
    <w:multiLevelType w:val="hybridMultilevel"/>
    <w:tmpl w:val="26F858CC"/>
    <w:lvl w:ilvl="0" w:tplc="0422000F">
      <w:start w:val="1"/>
      <w:numFmt w:val="decimal"/>
      <w:lvlText w:val="%1."/>
      <w:lvlJc w:val="left"/>
      <w:pPr>
        <w:ind w:left="833" w:hanging="360"/>
      </w:p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52182E60"/>
    <w:multiLevelType w:val="hybridMultilevel"/>
    <w:tmpl w:val="7828F888"/>
    <w:lvl w:ilvl="0" w:tplc="103E7BE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495D4F"/>
    <w:multiLevelType w:val="hybridMultilevel"/>
    <w:tmpl w:val="C90420D6"/>
    <w:lvl w:ilvl="0" w:tplc="0422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60350BE0"/>
    <w:multiLevelType w:val="multilevel"/>
    <w:tmpl w:val="73AC0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FA4920"/>
    <w:multiLevelType w:val="hybridMultilevel"/>
    <w:tmpl w:val="D17AF2E2"/>
    <w:lvl w:ilvl="0" w:tplc="46221110">
      <w:start w:val="1"/>
      <w:numFmt w:val="bullet"/>
      <w:suff w:val="space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6B8053D5"/>
    <w:multiLevelType w:val="hybridMultilevel"/>
    <w:tmpl w:val="A0DEDC34"/>
    <w:lvl w:ilvl="0" w:tplc="7A1A9D58">
      <w:start w:val="1"/>
      <w:numFmt w:val="bullet"/>
      <w:suff w:val="space"/>
      <w:lvlText w:val=""/>
      <w:lvlJc w:val="left"/>
      <w:pPr>
        <w:ind w:left="205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2087FF4"/>
    <w:multiLevelType w:val="hybridMultilevel"/>
    <w:tmpl w:val="D660981A"/>
    <w:lvl w:ilvl="0" w:tplc="42D0A6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6D23728"/>
    <w:multiLevelType w:val="hybridMultilevel"/>
    <w:tmpl w:val="059ED6A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9106909">
    <w:abstractNumId w:val="10"/>
  </w:num>
  <w:num w:numId="2" w16cid:durableId="162548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035065">
    <w:abstractNumId w:val="14"/>
  </w:num>
  <w:num w:numId="4" w16cid:durableId="2041660778">
    <w:abstractNumId w:val="13"/>
  </w:num>
  <w:num w:numId="5" w16cid:durableId="39475631">
    <w:abstractNumId w:val="2"/>
  </w:num>
  <w:num w:numId="6" w16cid:durableId="637615762">
    <w:abstractNumId w:val="15"/>
  </w:num>
  <w:num w:numId="7" w16cid:durableId="1514226863">
    <w:abstractNumId w:val="17"/>
  </w:num>
  <w:num w:numId="8" w16cid:durableId="571088250">
    <w:abstractNumId w:val="3"/>
  </w:num>
  <w:num w:numId="9" w16cid:durableId="1265189262">
    <w:abstractNumId w:val="1"/>
  </w:num>
  <w:num w:numId="10" w16cid:durableId="919876105">
    <w:abstractNumId w:val="9"/>
  </w:num>
  <w:num w:numId="11" w16cid:durableId="1218931810">
    <w:abstractNumId w:val="11"/>
  </w:num>
  <w:num w:numId="12" w16cid:durableId="282006974">
    <w:abstractNumId w:val="12"/>
  </w:num>
  <w:num w:numId="13" w16cid:durableId="18510933">
    <w:abstractNumId w:val="4"/>
  </w:num>
  <w:num w:numId="14" w16cid:durableId="1177886589">
    <w:abstractNumId w:val="6"/>
  </w:num>
  <w:num w:numId="15" w16cid:durableId="143282617">
    <w:abstractNumId w:val="16"/>
  </w:num>
  <w:num w:numId="16" w16cid:durableId="541015889">
    <w:abstractNumId w:val="8"/>
  </w:num>
  <w:num w:numId="17" w16cid:durableId="1392539571">
    <w:abstractNumId w:val="5"/>
  </w:num>
  <w:num w:numId="18" w16cid:durableId="1267083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7446"/>
    <w:rsid w:val="000014FF"/>
    <w:rsid w:val="00004B32"/>
    <w:rsid w:val="00011A03"/>
    <w:rsid w:val="000122B1"/>
    <w:rsid w:val="00015458"/>
    <w:rsid w:val="00015AFE"/>
    <w:rsid w:val="0001739B"/>
    <w:rsid w:val="00021E87"/>
    <w:rsid w:val="00023C3C"/>
    <w:rsid w:val="00026F17"/>
    <w:rsid w:val="00030675"/>
    <w:rsid w:val="00032FE8"/>
    <w:rsid w:val="00046B42"/>
    <w:rsid w:val="00052296"/>
    <w:rsid w:val="000553AB"/>
    <w:rsid w:val="000554BB"/>
    <w:rsid w:val="00056A13"/>
    <w:rsid w:val="00066CEA"/>
    <w:rsid w:val="000727E4"/>
    <w:rsid w:val="0008135A"/>
    <w:rsid w:val="00084919"/>
    <w:rsid w:val="00092315"/>
    <w:rsid w:val="000933A6"/>
    <w:rsid w:val="00093BE0"/>
    <w:rsid w:val="000A12BE"/>
    <w:rsid w:val="000B6AE5"/>
    <w:rsid w:val="000D3840"/>
    <w:rsid w:val="000D65E4"/>
    <w:rsid w:val="000F28AC"/>
    <w:rsid w:val="000F2B63"/>
    <w:rsid w:val="000F2BC7"/>
    <w:rsid w:val="000F464E"/>
    <w:rsid w:val="000F5C57"/>
    <w:rsid w:val="000F5E92"/>
    <w:rsid w:val="000F7446"/>
    <w:rsid w:val="000F75FC"/>
    <w:rsid w:val="0010176C"/>
    <w:rsid w:val="00102C95"/>
    <w:rsid w:val="001034DE"/>
    <w:rsid w:val="00105000"/>
    <w:rsid w:val="00111D61"/>
    <w:rsid w:val="00114A24"/>
    <w:rsid w:val="00130793"/>
    <w:rsid w:val="00136ABA"/>
    <w:rsid w:val="00137D56"/>
    <w:rsid w:val="0014406B"/>
    <w:rsid w:val="00151297"/>
    <w:rsid w:val="001514EC"/>
    <w:rsid w:val="0015369D"/>
    <w:rsid w:val="00155557"/>
    <w:rsid w:val="001562EA"/>
    <w:rsid w:val="001613BC"/>
    <w:rsid w:val="00161589"/>
    <w:rsid w:val="00172724"/>
    <w:rsid w:val="0017759F"/>
    <w:rsid w:val="00180DD9"/>
    <w:rsid w:val="00181E5B"/>
    <w:rsid w:val="001831FB"/>
    <w:rsid w:val="001835D2"/>
    <w:rsid w:val="00191D35"/>
    <w:rsid w:val="001A34E3"/>
    <w:rsid w:val="001A50EF"/>
    <w:rsid w:val="001A5EA1"/>
    <w:rsid w:val="001B0D18"/>
    <w:rsid w:val="001B16ED"/>
    <w:rsid w:val="001B408C"/>
    <w:rsid w:val="001B5B78"/>
    <w:rsid w:val="001C11D0"/>
    <w:rsid w:val="001C533D"/>
    <w:rsid w:val="001C5A5F"/>
    <w:rsid w:val="001C6DE1"/>
    <w:rsid w:val="001C72D6"/>
    <w:rsid w:val="001E4B04"/>
    <w:rsid w:val="001E4C55"/>
    <w:rsid w:val="001E6C99"/>
    <w:rsid w:val="001F03FE"/>
    <w:rsid w:val="001F0434"/>
    <w:rsid w:val="001F4BD3"/>
    <w:rsid w:val="00200CC2"/>
    <w:rsid w:val="002017DF"/>
    <w:rsid w:val="00202480"/>
    <w:rsid w:val="002032E5"/>
    <w:rsid w:val="002073FA"/>
    <w:rsid w:val="002117C5"/>
    <w:rsid w:val="00214329"/>
    <w:rsid w:val="00220D9B"/>
    <w:rsid w:val="002258B3"/>
    <w:rsid w:val="00227A21"/>
    <w:rsid w:val="002318DE"/>
    <w:rsid w:val="00231EC9"/>
    <w:rsid w:val="00234D01"/>
    <w:rsid w:val="002351B4"/>
    <w:rsid w:val="00247256"/>
    <w:rsid w:val="00247B88"/>
    <w:rsid w:val="00247DC7"/>
    <w:rsid w:val="00253196"/>
    <w:rsid w:val="0026416F"/>
    <w:rsid w:val="00274E53"/>
    <w:rsid w:val="00280EBD"/>
    <w:rsid w:val="002818A4"/>
    <w:rsid w:val="002822EE"/>
    <w:rsid w:val="00282C0A"/>
    <w:rsid w:val="0029316B"/>
    <w:rsid w:val="00293A23"/>
    <w:rsid w:val="0029756E"/>
    <w:rsid w:val="0029779F"/>
    <w:rsid w:val="002A1B45"/>
    <w:rsid w:val="002A34FF"/>
    <w:rsid w:val="002A404D"/>
    <w:rsid w:val="002A75B4"/>
    <w:rsid w:val="002B2923"/>
    <w:rsid w:val="002B3BD1"/>
    <w:rsid w:val="002C0B14"/>
    <w:rsid w:val="002C6EFA"/>
    <w:rsid w:val="002D0398"/>
    <w:rsid w:val="002D0C18"/>
    <w:rsid w:val="002D342E"/>
    <w:rsid w:val="002D3E52"/>
    <w:rsid w:val="002E654D"/>
    <w:rsid w:val="002E6907"/>
    <w:rsid w:val="002F14AC"/>
    <w:rsid w:val="0030294B"/>
    <w:rsid w:val="00316FDB"/>
    <w:rsid w:val="00322D81"/>
    <w:rsid w:val="00325BBC"/>
    <w:rsid w:val="00340355"/>
    <w:rsid w:val="00353A1C"/>
    <w:rsid w:val="0036397A"/>
    <w:rsid w:val="0036708E"/>
    <w:rsid w:val="00367D77"/>
    <w:rsid w:val="003709F0"/>
    <w:rsid w:val="00373312"/>
    <w:rsid w:val="00380256"/>
    <w:rsid w:val="003842DF"/>
    <w:rsid w:val="003874F6"/>
    <w:rsid w:val="00387640"/>
    <w:rsid w:val="00393441"/>
    <w:rsid w:val="00393AC9"/>
    <w:rsid w:val="003A0FB8"/>
    <w:rsid w:val="003A15F0"/>
    <w:rsid w:val="003B2746"/>
    <w:rsid w:val="003B6793"/>
    <w:rsid w:val="003B7DA3"/>
    <w:rsid w:val="003C5CEC"/>
    <w:rsid w:val="003D1A4E"/>
    <w:rsid w:val="003D6457"/>
    <w:rsid w:val="003D74FA"/>
    <w:rsid w:val="003E1013"/>
    <w:rsid w:val="003E5DB0"/>
    <w:rsid w:val="003E69FD"/>
    <w:rsid w:val="00404C81"/>
    <w:rsid w:val="00411127"/>
    <w:rsid w:val="0042698C"/>
    <w:rsid w:val="00431BCD"/>
    <w:rsid w:val="00432604"/>
    <w:rsid w:val="00434DBB"/>
    <w:rsid w:val="00435483"/>
    <w:rsid w:val="00442BF7"/>
    <w:rsid w:val="0044474F"/>
    <w:rsid w:val="00452DCA"/>
    <w:rsid w:val="00454DDD"/>
    <w:rsid w:val="0046001F"/>
    <w:rsid w:val="00464938"/>
    <w:rsid w:val="00464C18"/>
    <w:rsid w:val="00473864"/>
    <w:rsid w:val="00476313"/>
    <w:rsid w:val="004802A1"/>
    <w:rsid w:val="00481137"/>
    <w:rsid w:val="00482768"/>
    <w:rsid w:val="00487054"/>
    <w:rsid w:val="00493D6A"/>
    <w:rsid w:val="004949BC"/>
    <w:rsid w:val="00495DA9"/>
    <w:rsid w:val="004A092A"/>
    <w:rsid w:val="004A0BCF"/>
    <w:rsid w:val="004A6367"/>
    <w:rsid w:val="004B19D4"/>
    <w:rsid w:val="004C0A5A"/>
    <w:rsid w:val="004C0E2B"/>
    <w:rsid w:val="004C1DDE"/>
    <w:rsid w:val="004C23DA"/>
    <w:rsid w:val="004C3060"/>
    <w:rsid w:val="004C3373"/>
    <w:rsid w:val="004C6FCC"/>
    <w:rsid w:val="004D1930"/>
    <w:rsid w:val="004D38FA"/>
    <w:rsid w:val="004D439B"/>
    <w:rsid w:val="004D48A9"/>
    <w:rsid w:val="004E136A"/>
    <w:rsid w:val="004E263E"/>
    <w:rsid w:val="004E6070"/>
    <w:rsid w:val="004F0603"/>
    <w:rsid w:val="004F06BF"/>
    <w:rsid w:val="004F0D9C"/>
    <w:rsid w:val="004F1EB2"/>
    <w:rsid w:val="004F376D"/>
    <w:rsid w:val="004F64BC"/>
    <w:rsid w:val="00503891"/>
    <w:rsid w:val="00504B86"/>
    <w:rsid w:val="00505224"/>
    <w:rsid w:val="0051052D"/>
    <w:rsid w:val="005229A7"/>
    <w:rsid w:val="0052311C"/>
    <w:rsid w:val="00534575"/>
    <w:rsid w:val="0053492C"/>
    <w:rsid w:val="0053549C"/>
    <w:rsid w:val="00537CEE"/>
    <w:rsid w:val="0054441F"/>
    <w:rsid w:val="00545902"/>
    <w:rsid w:val="00545C99"/>
    <w:rsid w:val="0055232E"/>
    <w:rsid w:val="00552992"/>
    <w:rsid w:val="00566191"/>
    <w:rsid w:val="00571133"/>
    <w:rsid w:val="00571328"/>
    <w:rsid w:val="005802D8"/>
    <w:rsid w:val="005821A4"/>
    <w:rsid w:val="00583297"/>
    <w:rsid w:val="00592E20"/>
    <w:rsid w:val="005A6641"/>
    <w:rsid w:val="005C67F4"/>
    <w:rsid w:val="005D17E2"/>
    <w:rsid w:val="005D1EFA"/>
    <w:rsid w:val="005D6590"/>
    <w:rsid w:val="005F0B27"/>
    <w:rsid w:val="00602FC3"/>
    <w:rsid w:val="00606015"/>
    <w:rsid w:val="00610D83"/>
    <w:rsid w:val="00612245"/>
    <w:rsid w:val="00623229"/>
    <w:rsid w:val="00631114"/>
    <w:rsid w:val="00633034"/>
    <w:rsid w:val="006348B2"/>
    <w:rsid w:val="00634E66"/>
    <w:rsid w:val="00636D01"/>
    <w:rsid w:val="006400BF"/>
    <w:rsid w:val="006418A7"/>
    <w:rsid w:val="00645B7D"/>
    <w:rsid w:val="0065453E"/>
    <w:rsid w:val="00661C75"/>
    <w:rsid w:val="00662543"/>
    <w:rsid w:val="00663701"/>
    <w:rsid w:val="00665648"/>
    <w:rsid w:val="00666748"/>
    <w:rsid w:val="00667DC4"/>
    <w:rsid w:val="00683BC0"/>
    <w:rsid w:val="006A17C9"/>
    <w:rsid w:val="006A66DF"/>
    <w:rsid w:val="006B79E3"/>
    <w:rsid w:val="006C3AF3"/>
    <w:rsid w:val="006C5B85"/>
    <w:rsid w:val="006D1D61"/>
    <w:rsid w:val="006E0F98"/>
    <w:rsid w:val="006E10CB"/>
    <w:rsid w:val="006E14E9"/>
    <w:rsid w:val="006E7395"/>
    <w:rsid w:val="006E77AB"/>
    <w:rsid w:val="006F4382"/>
    <w:rsid w:val="00730764"/>
    <w:rsid w:val="00731D32"/>
    <w:rsid w:val="00731DB8"/>
    <w:rsid w:val="00732307"/>
    <w:rsid w:val="00732C8E"/>
    <w:rsid w:val="00733486"/>
    <w:rsid w:val="00736786"/>
    <w:rsid w:val="00742296"/>
    <w:rsid w:val="00751AE4"/>
    <w:rsid w:val="00756731"/>
    <w:rsid w:val="00756F03"/>
    <w:rsid w:val="00765D2A"/>
    <w:rsid w:val="007729BA"/>
    <w:rsid w:val="00773F78"/>
    <w:rsid w:val="0077435C"/>
    <w:rsid w:val="0077610A"/>
    <w:rsid w:val="007800E3"/>
    <w:rsid w:val="00783C09"/>
    <w:rsid w:val="00787F01"/>
    <w:rsid w:val="00791A09"/>
    <w:rsid w:val="00792027"/>
    <w:rsid w:val="007967CC"/>
    <w:rsid w:val="00797932"/>
    <w:rsid w:val="007A2E0F"/>
    <w:rsid w:val="007B6BD2"/>
    <w:rsid w:val="007C4376"/>
    <w:rsid w:val="007C4715"/>
    <w:rsid w:val="007C517D"/>
    <w:rsid w:val="007C71E4"/>
    <w:rsid w:val="007D5B96"/>
    <w:rsid w:val="007E01FB"/>
    <w:rsid w:val="007E26AF"/>
    <w:rsid w:val="007E4D1A"/>
    <w:rsid w:val="00800A94"/>
    <w:rsid w:val="00810289"/>
    <w:rsid w:val="0081100A"/>
    <w:rsid w:val="00812C8B"/>
    <w:rsid w:val="00817A79"/>
    <w:rsid w:val="0082350A"/>
    <w:rsid w:val="008243DE"/>
    <w:rsid w:val="0084292B"/>
    <w:rsid w:val="00850D7C"/>
    <w:rsid w:val="00853599"/>
    <w:rsid w:val="00855C81"/>
    <w:rsid w:val="00861BC0"/>
    <w:rsid w:val="00861CCA"/>
    <w:rsid w:val="00866163"/>
    <w:rsid w:val="008671E1"/>
    <w:rsid w:val="0087152C"/>
    <w:rsid w:val="008800B5"/>
    <w:rsid w:val="00881732"/>
    <w:rsid w:val="00886AB9"/>
    <w:rsid w:val="00886DDE"/>
    <w:rsid w:val="00886F3F"/>
    <w:rsid w:val="00890758"/>
    <w:rsid w:val="00894BB3"/>
    <w:rsid w:val="008B0997"/>
    <w:rsid w:val="008B35E1"/>
    <w:rsid w:val="008B3678"/>
    <w:rsid w:val="008C1A75"/>
    <w:rsid w:val="008C7E30"/>
    <w:rsid w:val="008D36D6"/>
    <w:rsid w:val="008D6533"/>
    <w:rsid w:val="008F0390"/>
    <w:rsid w:val="008F03BD"/>
    <w:rsid w:val="008F056C"/>
    <w:rsid w:val="008F28F7"/>
    <w:rsid w:val="008F295B"/>
    <w:rsid w:val="008F5235"/>
    <w:rsid w:val="008F76B3"/>
    <w:rsid w:val="00902207"/>
    <w:rsid w:val="00904243"/>
    <w:rsid w:val="00907226"/>
    <w:rsid w:val="00913BE6"/>
    <w:rsid w:val="00917B3D"/>
    <w:rsid w:val="00925944"/>
    <w:rsid w:val="00930759"/>
    <w:rsid w:val="00930C80"/>
    <w:rsid w:val="00937444"/>
    <w:rsid w:val="00950168"/>
    <w:rsid w:val="0095137D"/>
    <w:rsid w:val="00953387"/>
    <w:rsid w:val="00953BCC"/>
    <w:rsid w:val="00955EFB"/>
    <w:rsid w:val="00956150"/>
    <w:rsid w:val="00963855"/>
    <w:rsid w:val="009641B1"/>
    <w:rsid w:val="009654AC"/>
    <w:rsid w:val="00970EB8"/>
    <w:rsid w:val="00977E67"/>
    <w:rsid w:val="00987A79"/>
    <w:rsid w:val="00990916"/>
    <w:rsid w:val="009A6E34"/>
    <w:rsid w:val="009B40C7"/>
    <w:rsid w:val="009C0B9D"/>
    <w:rsid w:val="009C610E"/>
    <w:rsid w:val="009D12C4"/>
    <w:rsid w:val="009D2FF1"/>
    <w:rsid w:val="009D7AC8"/>
    <w:rsid w:val="009E0EFC"/>
    <w:rsid w:val="009E29BD"/>
    <w:rsid w:val="009E2E71"/>
    <w:rsid w:val="009E5F61"/>
    <w:rsid w:val="00A00504"/>
    <w:rsid w:val="00A0354B"/>
    <w:rsid w:val="00A07141"/>
    <w:rsid w:val="00A23EC6"/>
    <w:rsid w:val="00A328DC"/>
    <w:rsid w:val="00A32A19"/>
    <w:rsid w:val="00A34EE8"/>
    <w:rsid w:val="00A47227"/>
    <w:rsid w:val="00A47E7A"/>
    <w:rsid w:val="00A54691"/>
    <w:rsid w:val="00A550F9"/>
    <w:rsid w:val="00A56FE6"/>
    <w:rsid w:val="00A667F4"/>
    <w:rsid w:val="00A75504"/>
    <w:rsid w:val="00A8201F"/>
    <w:rsid w:val="00A836F2"/>
    <w:rsid w:val="00A9187C"/>
    <w:rsid w:val="00A930A0"/>
    <w:rsid w:val="00A97464"/>
    <w:rsid w:val="00A976E9"/>
    <w:rsid w:val="00AA12C5"/>
    <w:rsid w:val="00AA4D5A"/>
    <w:rsid w:val="00AA61E9"/>
    <w:rsid w:val="00AA6D44"/>
    <w:rsid w:val="00AB2082"/>
    <w:rsid w:val="00AB6ACD"/>
    <w:rsid w:val="00AC33F2"/>
    <w:rsid w:val="00AC3AC3"/>
    <w:rsid w:val="00AC48DF"/>
    <w:rsid w:val="00AC4C7D"/>
    <w:rsid w:val="00AC5E20"/>
    <w:rsid w:val="00AC7145"/>
    <w:rsid w:val="00AC790E"/>
    <w:rsid w:val="00AE1D5B"/>
    <w:rsid w:val="00AE2B68"/>
    <w:rsid w:val="00AF04F5"/>
    <w:rsid w:val="00AF6046"/>
    <w:rsid w:val="00AF7E62"/>
    <w:rsid w:val="00AF7F7D"/>
    <w:rsid w:val="00B11E71"/>
    <w:rsid w:val="00B13862"/>
    <w:rsid w:val="00B15E70"/>
    <w:rsid w:val="00B15E95"/>
    <w:rsid w:val="00B21584"/>
    <w:rsid w:val="00B23AC0"/>
    <w:rsid w:val="00B3250D"/>
    <w:rsid w:val="00B61D35"/>
    <w:rsid w:val="00B631F6"/>
    <w:rsid w:val="00B637BE"/>
    <w:rsid w:val="00B6441D"/>
    <w:rsid w:val="00B646A5"/>
    <w:rsid w:val="00B65034"/>
    <w:rsid w:val="00B66769"/>
    <w:rsid w:val="00B67945"/>
    <w:rsid w:val="00B773E6"/>
    <w:rsid w:val="00B776EB"/>
    <w:rsid w:val="00B873C3"/>
    <w:rsid w:val="00B87C7A"/>
    <w:rsid w:val="00B87E8C"/>
    <w:rsid w:val="00B90D16"/>
    <w:rsid w:val="00B9114F"/>
    <w:rsid w:val="00B9267A"/>
    <w:rsid w:val="00B93145"/>
    <w:rsid w:val="00B95134"/>
    <w:rsid w:val="00BA2108"/>
    <w:rsid w:val="00BA3F9E"/>
    <w:rsid w:val="00BB1274"/>
    <w:rsid w:val="00BB243C"/>
    <w:rsid w:val="00BB2ACC"/>
    <w:rsid w:val="00BC044F"/>
    <w:rsid w:val="00BC581C"/>
    <w:rsid w:val="00BD128E"/>
    <w:rsid w:val="00BD4D98"/>
    <w:rsid w:val="00BD5BBD"/>
    <w:rsid w:val="00BD6356"/>
    <w:rsid w:val="00BE24A1"/>
    <w:rsid w:val="00BF3BD9"/>
    <w:rsid w:val="00C00ADD"/>
    <w:rsid w:val="00C03A4A"/>
    <w:rsid w:val="00C10345"/>
    <w:rsid w:val="00C109E0"/>
    <w:rsid w:val="00C1659E"/>
    <w:rsid w:val="00C26FF2"/>
    <w:rsid w:val="00C33103"/>
    <w:rsid w:val="00C37A73"/>
    <w:rsid w:val="00C40093"/>
    <w:rsid w:val="00C42EB2"/>
    <w:rsid w:val="00C50880"/>
    <w:rsid w:val="00C51492"/>
    <w:rsid w:val="00C529EF"/>
    <w:rsid w:val="00C52BA1"/>
    <w:rsid w:val="00C54528"/>
    <w:rsid w:val="00C56FC9"/>
    <w:rsid w:val="00C6397A"/>
    <w:rsid w:val="00C65747"/>
    <w:rsid w:val="00C66F95"/>
    <w:rsid w:val="00C739CE"/>
    <w:rsid w:val="00C84B49"/>
    <w:rsid w:val="00CA2131"/>
    <w:rsid w:val="00CA29FB"/>
    <w:rsid w:val="00CB016F"/>
    <w:rsid w:val="00CB1A15"/>
    <w:rsid w:val="00CB499F"/>
    <w:rsid w:val="00CC0539"/>
    <w:rsid w:val="00CC7067"/>
    <w:rsid w:val="00CC7F7B"/>
    <w:rsid w:val="00CD2118"/>
    <w:rsid w:val="00CD29A7"/>
    <w:rsid w:val="00CD3DD6"/>
    <w:rsid w:val="00CD6706"/>
    <w:rsid w:val="00CF1D41"/>
    <w:rsid w:val="00CF5658"/>
    <w:rsid w:val="00D0344A"/>
    <w:rsid w:val="00D241D6"/>
    <w:rsid w:val="00D2536F"/>
    <w:rsid w:val="00D257A7"/>
    <w:rsid w:val="00D3301E"/>
    <w:rsid w:val="00D377EC"/>
    <w:rsid w:val="00D53ED2"/>
    <w:rsid w:val="00D6686B"/>
    <w:rsid w:val="00D7140C"/>
    <w:rsid w:val="00D7338C"/>
    <w:rsid w:val="00D77919"/>
    <w:rsid w:val="00D80B55"/>
    <w:rsid w:val="00D812F3"/>
    <w:rsid w:val="00D832F8"/>
    <w:rsid w:val="00D91493"/>
    <w:rsid w:val="00D9270C"/>
    <w:rsid w:val="00D93EF4"/>
    <w:rsid w:val="00DA3B36"/>
    <w:rsid w:val="00DB082D"/>
    <w:rsid w:val="00DB2D60"/>
    <w:rsid w:val="00DB48D5"/>
    <w:rsid w:val="00DB6CBC"/>
    <w:rsid w:val="00DC0131"/>
    <w:rsid w:val="00DC33C5"/>
    <w:rsid w:val="00DC5408"/>
    <w:rsid w:val="00DD24BD"/>
    <w:rsid w:val="00DD35C7"/>
    <w:rsid w:val="00DD4230"/>
    <w:rsid w:val="00DD6A46"/>
    <w:rsid w:val="00DD7A88"/>
    <w:rsid w:val="00DE4157"/>
    <w:rsid w:val="00DF0477"/>
    <w:rsid w:val="00E01273"/>
    <w:rsid w:val="00E01E57"/>
    <w:rsid w:val="00E05E32"/>
    <w:rsid w:val="00E103FB"/>
    <w:rsid w:val="00E10926"/>
    <w:rsid w:val="00E1502E"/>
    <w:rsid w:val="00E173B7"/>
    <w:rsid w:val="00E258AD"/>
    <w:rsid w:val="00E31B63"/>
    <w:rsid w:val="00E33972"/>
    <w:rsid w:val="00E45C8D"/>
    <w:rsid w:val="00E63BC1"/>
    <w:rsid w:val="00E7708F"/>
    <w:rsid w:val="00E83AA0"/>
    <w:rsid w:val="00E865D2"/>
    <w:rsid w:val="00E86E88"/>
    <w:rsid w:val="00E94A67"/>
    <w:rsid w:val="00E96668"/>
    <w:rsid w:val="00E96E5B"/>
    <w:rsid w:val="00EA13F3"/>
    <w:rsid w:val="00EA22C4"/>
    <w:rsid w:val="00EA61E2"/>
    <w:rsid w:val="00EB0F24"/>
    <w:rsid w:val="00EB1039"/>
    <w:rsid w:val="00EB3B22"/>
    <w:rsid w:val="00EC0FEC"/>
    <w:rsid w:val="00EC2996"/>
    <w:rsid w:val="00EC408C"/>
    <w:rsid w:val="00EC614A"/>
    <w:rsid w:val="00ED08A0"/>
    <w:rsid w:val="00ED1394"/>
    <w:rsid w:val="00ED1717"/>
    <w:rsid w:val="00ED2454"/>
    <w:rsid w:val="00ED3898"/>
    <w:rsid w:val="00ED7583"/>
    <w:rsid w:val="00EE033B"/>
    <w:rsid w:val="00EE1AF4"/>
    <w:rsid w:val="00EE4645"/>
    <w:rsid w:val="00EF2AA6"/>
    <w:rsid w:val="00EF2E37"/>
    <w:rsid w:val="00EF54AD"/>
    <w:rsid w:val="00EF5C81"/>
    <w:rsid w:val="00F0094E"/>
    <w:rsid w:val="00F00C88"/>
    <w:rsid w:val="00F1311E"/>
    <w:rsid w:val="00F17051"/>
    <w:rsid w:val="00F3413E"/>
    <w:rsid w:val="00F355CD"/>
    <w:rsid w:val="00F502C2"/>
    <w:rsid w:val="00F5212A"/>
    <w:rsid w:val="00F5458F"/>
    <w:rsid w:val="00F663CA"/>
    <w:rsid w:val="00F67B5A"/>
    <w:rsid w:val="00F76745"/>
    <w:rsid w:val="00F77903"/>
    <w:rsid w:val="00F80537"/>
    <w:rsid w:val="00F919EF"/>
    <w:rsid w:val="00F92C6F"/>
    <w:rsid w:val="00F958EE"/>
    <w:rsid w:val="00FA22CB"/>
    <w:rsid w:val="00FA3479"/>
    <w:rsid w:val="00FA3672"/>
    <w:rsid w:val="00FA53E8"/>
    <w:rsid w:val="00FC0FA5"/>
    <w:rsid w:val="00FC4630"/>
    <w:rsid w:val="00FC6A40"/>
    <w:rsid w:val="00FD36C6"/>
    <w:rsid w:val="00FD48FF"/>
    <w:rsid w:val="00FD5521"/>
    <w:rsid w:val="00FD782D"/>
    <w:rsid w:val="00FE01D6"/>
    <w:rsid w:val="00FE0328"/>
    <w:rsid w:val="00FE1B94"/>
    <w:rsid w:val="00FE1D38"/>
    <w:rsid w:val="00FF23CE"/>
    <w:rsid w:val="00FF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D3D50"/>
  <w15:docId w15:val="{81DEACFC-5558-41C9-B046-784D545D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4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7446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4E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E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4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F74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ody Text Indent"/>
    <w:basedOn w:val="a"/>
    <w:link w:val="a5"/>
    <w:semiHidden/>
    <w:rsid w:val="000F7446"/>
    <w:pPr>
      <w:ind w:left="709" w:hanging="709"/>
      <w:jc w:val="both"/>
    </w:pPr>
    <w:rPr>
      <w:sz w:val="28"/>
      <w:szCs w:val="20"/>
    </w:rPr>
  </w:style>
  <w:style w:type="character" w:customStyle="1" w:styleId="a5">
    <w:name w:val="Основний текст з відступом Знак"/>
    <w:basedOn w:val="a0"/>
    <w:link w:val="a4"/>
    <w:semiHidden/>
    <w:rsid w:val="000F74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uiPriority w:val="22"/>
    <w:qFormat/>
    <w:rsid w:val="000F7446"/>
    <w:rPr>
      <w:b/>
      <w:bCs/>
    </w:rPr>
  </w:style>
  <w:style w:type="character" w:customStyle="1" w:styleId="10">
    <w:name w:val="Заголовок 1 Знак"/>
    <w:basedOn w:val="a0"/>
    <w:link w:val="1"/>
    <w:rsid w:val="000F74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50">
    <w:name w:val="a5"/>
    <w:basedOn w:val="a"/>
    <w:rsid w:val="000F7446"/>
    <w:pPr>
      <w:spacing w:before="100" w:beforeAutospacing="1" w:after="100" w:afterAutospacing="1"/>
    </w:pPr>
    <w:rPr>
      <w:lang w:val="ru-RU"/>
    </w:rPr>
  </w:style>
  <w:style w:type="paragraph" w:customStyle="1" w:styleId="a7">
    <w:name w:val="a"/>
    <w:basedOn w:val="a"/>
    <w:rsid w:val="000F7446"/>
    <w:pPr>
      <w:spacing w:before="100" w:beforeAutospacing="1" w:after="100" w:afterAutospacing="1"/>
    </w:pPr>
    <w:rPr>
      <w:lang w:val="ru-RU"/>
    </w:rPr>
  </w:style>
  <w:style w:type="paragraph" w:customStyle="1" w:styleId="21">
    <w:name w:val="Абзац списка2"/>
    <w:basedOn w:val="a"/>
    <w:rsid w:val="000F7446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8">
    <w:name w:val="Нормальний текст"/>
    <w:basedOn w:val="a"/>
    <w:rsid w:val="000F7446"/>
    <w:pPr>
      <w:spacing w:before="120"/>
      <w:ind w:firstLine="567"/>
    </w:pPr>
    <w:rPr>
      <w:rFonts w:ascii="Antiqua" w:eastAsia="Calibri" w:hAnsi="Antiqua"/>
      <w:sz w:val="26"/>
      <w:szCs w:val="20"/>
    </w:rPr>
  </w:style>
  <w:style w:type="paragraph" w:styleId="a9">
    <w:name w:val="header"/>
    <w:basedOn w:val="a"/>
    <w:link w:val="aa"/>
    <w:uiPriority w:val="99"/>
    <w:unhideWhenUsed/>
    <w:rsid w:val="000F744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F744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74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rsid w:val="000F7446"/>
    <w:pPr>
      <w:spacing w:before="100" w:beforeAutospacing="1" w:after="100" w:afterAutospacing="1"/>
    </w:pPr>
    <w:rPr>
      <w:lang w:val="ru-RU"/>
    </w:rPr>
  </w:style>
  <w:style w:type="character" w:customStyle="1" w:styleId="ae">
    <w:name w:val="Текст у виносці Знак"/>
    <w:basedOn w:val="a0"/>
    <w:link w:val="af"/>
    <w:semiHidden/>
    <w:rsid w:val="000F744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0F7446"/>
    <w:rPr>
      <w:rFonts w:ascii="Tahoma" w:hAnsi="Tahoma" w:cs="Tahoma"/>
      <w:sz w:val="16"/>
      <w:szCs w:val="16"/>
    </w:rPr>
  </w:style>
  <w:style w:type="character" w:customStyle="1" w:styleId="11">
    <w:name w:val="Текст у виносці Знак1"/>
    <w:basedOn w:val="a0"/>
    <w:uiPriority w:val="99"/>
    <w:semiHidden/>
    <w:rsid w:val="000F7446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line number"/>
    <w:basedOn w:val="a0"/>
    <w:rsid w:val="000F7446"/>
  </w:style>
  <w:style w:type="paragraph" w:customStyle="1" w:styleId="af1">
    <w:name w:val="Назва документа"/>
    <w:basedOn w:val="a"/>
    <w:next w:val="a"/>
    <w:rsid w:val="000F7446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</w:rPr>
  </w:style>
  <w:style w:type="character" w:customStyle="1" w:styleId="af2">
    <w:name w:val="Основний текст Знак"/>
    <w:basedOn w:val="a0"/>
    <w:link w:val="af3"/>
    <w:uiPriority w:val="99"/>
    <w:semiHidden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2"/>
    <w:uiPriority w:val="99"/>
    <w:semiHidden/>
    <w:unhideWhenUsed/>
    <w:rsid w:val="000F7446"/>
    <w:pPr>
      <w:spacing w:after="120"/>
    </w:pPr>
  </w:style>
  <w:style w:type="character" w:customStyle="1" w:styleId="12">
    <w:name w:val="Основний текст Знак1"/>
    <w:basedOn w:val="a0"/>
    <w:uiPriority w:val="99"/>
    <w:semiHidden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-content">
    <w:name w:val="field-content"/>
    <w:basedOn w:val="a0"/>
    <w:rsid w:val="000F7446"/>
  </w:style>
  <w:style w:type="table" w:styleId="af4">
    <w:name w:val="Table Grid"/>
    <w:basedOn w:val="a1"/>
    <w:uiPriority w:val="39"/>
    <w:rsid w:val="000F74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34E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34E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overflow-hidden">
    <w:name w:val="overflow-hidden"/>
    <w:basedOn w:val="a0"/>
    <w:rsid w:val="00A34EE8"/>
  </w:style>
  <w:style w:type="character" w:customStyle="1" w:styleId="yrbpuc">
    <w:name w:val="yrbpuc"/>
    <w:basedOn w:val="a0"/>
    <w:rsid w:val="00C26FF2"/>
  </w:style>
  <w:style w:type="character" w:styleId="af5">
    <w:name w:val="Emphasis"/>
    <w:basedOn w:val="a0"/>
    <w:uiPriority w:val="20"/>
    <w:qFormat/>
    <w:rsid w:val="00C26F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5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2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DDECE-6A91-4370-B1CA-DF0A1422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14639</Words>
  <Characters>8345</Characters>
  <Application>Microsoft Office Word</Application>
  <DocSecurity>0</DocSecurity>
  <Lines>69</Lines>
  <Paragraphs>45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2025-09-15T08:04:00Z</cp:lastPrinted>
  <dcterms:created xsi:type="dcterms:W3CDTF">2025-11-13T06:41:00Z</dcterms:created>
  <dcterms:modified xsi:type="dcterms:W3CDTF">2025-11-17T07:22:00Z</dcterms:modified>
</cp:coreProperties>
</file>